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437" w:rsidRDefault="00274B05" w:rsidP="00B124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B12437">
        <w:rPr>
          <w:rFonts w:ascii="Times New Roman" w:eastAsia="Times New Roman" w:hAnsi="Times New Roman" w:cs="Times New Roman"/>
          <w:b/>
          <w:sz w:val="28"/>
          <w:szCs w:val="28"/>
        </w:rPr>
        <w:t xml:space="preserve">Схвалено                                                                               Затверджено                                                                     </w:t>
      </w:r>
    </w:p>
    <w:p w:rsidR="00B12437" w:rsidRPr="00C52BA0" w:rsidRDefault="00B12437" w:rsidP="00B124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Педагогічною радою                                                           директор ЗДО №42</w:t>
      </w:r>
    </w:p>
    <w:p w:rsidR="00274B05" w:rsidRDefault="00B12437" w:rsidP="00B1243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 №42 «Джерельце»                                                              «Джерельце»                                                     Протокол №1 від 29.08.2025                                               Оксана КАСИНЕЦЬ</w:t>
      </w:r>
      <w:r w:rsidR="00274B05">
        <w:rPr>
          <w:rFonts w:ascii="Times New Roman" w:hAnsi="Times New Roman" w:cs="Times New Roman"/>
          <w:sz w:val="44"/>
          <w:szCs w:val="44"/>
        </w:rPr>
        <w:t xml:space="preserve">                           </w:t>
      </w:r>
    </w:p>
    <w:p w:rsidR="00274B05" w:rsidRDefault="00274B05" w:rsidP="00274B05">
      <w:pPr>
        <w:rPr>
          <w:rFonts w:ascii="Times New Roman" w:hAnsi="Times New Roman" w:cs="Times New Roman"/>
          <w:sz w:val="44"/>
          <w:szCs w:val="44"/>
        </w:rPr>
      </w:pPr>
    </w:p>
    <w:p w:rsidR="00B76899" w:rsidRPr="00325811" w:rsidRDefault="00274B05" w:rsidP="0032581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325811"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  <w:r w:rsidR="00B76899" w:rsidRPr="00325811">
        <w:rPr>
          <w:rFonts w:ascii="Times New Roman" w:hAnsi="Times New Roman" w:cs="Times New Roman"/>
          <w:b/>
          <w:sz w:val="44"/>
          <w:szCs w:val="44"/>
        </w:rPr>
        <w:t>ПОЛОЖЕННЯ</w:t>
      </w:r>
    </w:p>
    <w:p w:rsidR="00B76899" w:rsidRPr="00325811" w:rsidRDefault="00B76899" w:rsidP="0032581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325811">
        <w:rPr>
          <w:rFonts w:ascii="Times New Roman" w:hAnsi="Times New Roman" w:cs="Times New Roman"/>
          <w:b/>
          <w:sz w:val="44"/>
          <w:szCs w:val="44"/>
        </w:rPr>
        <w:t>про внутрішню систему забезпечення якості освіти в закладі дошкільної освіти</w:t>
      </w:r>
      <w:r w:rsidR="00325811" w:rsidRPr="00325811">
        <w:rPr>
          <w:rFonts w:ascii="Times New Roman" w:hAnsi="Times New Roman" w:cs="Times New Roman"/>
          <w:b/>
          <w:sz w:val="44"/>
          <w:szCs w:val="44"/>
        </w:rPr>
        <w:t xml:space="preserve"> №42</w:t>
      </w:r>
      <w:r w:rsidRPr="00325811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325811" w:rsidRPr="00325811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25811" w:rsidRPr="00325811" w:rsidRDefault="00325811" w:rsidP="00325811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325811">
        <w:rPr>
          <w:rFonts w:ascii="Times New Roman" w:hAnsi="Times New Roman" w:cs="Times New Roman"/>
          <w:b/>
          <w:sz w:val="44"/>
          <w:szCs w:val="44"/>
        </w:rPr>
        <w:t xml:space="preserve">                «Джерельце» ВСЗЯО</w:t>
      </w:r>
    </w:p>
    <w:p w:rsidR="00325811" w:rsidRPr="00325811" w:rsidRDefault="00325811" w:rsidP="00B76899">
      <w:pPr>
        <w:rPr>
          <w:rFonts w:ascii="Times New Roman" w:hAnsi="Times New Roman" w:cs="Times New Roman"/>
          <w:sz w:val="44"/>
          <w:szCs w:val="44"/>
        </w:rPr>
      </w:pPr>
    </w:p>
    <w:p w:rsidR="00B76899" w:rsidRDefault="00B76899" w:rsidP="00B76899">
      <w:pPr>
        <w:spacing w:after="0" w:line="240" w:lineRule="auto"/>
      </w:pPr>
    </w:p>
    <w:p w:rsidR="00B76899" w:rsidRPr="00EC3BB3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3BB3">
        <w:rPr>
          <w:rFonts w:ascii="Times New Roman" w:hAnsi="Times New Roman" w:cs="Times New Roman"/>
          <w:b/>
          <w:sz w:val="32"/>
          <w:szCs w:val="32"/>
        </w:rPr>
        <w:t>1. Загальні положення</w:t>
      </w:r>
    </w:p>
    <w:p w:rsidR="00B76899" w:rsidRPr="00EC3BB3" w:rsidRDefault="00B76899" w:rsidP="00B768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1.1. Це Положення визначає засади організації та функціонування внутрішньої системи забезпечення якості освіти у Закладі дошкільної освіти (далі – ЗДО) «Джерельце».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1.2. Внутрішня система забезпечення якості освіти (далі – ВСЗЯО) спрямована на створення умов для надання якісних освітніх послуг, реалізацію державної політики у сфері дошкільної освіти та забезпечення прав вихованців на доступну та якісну освіту.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1.3. Положення розроблено відповідно до: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Конституції України;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Законів України «Про о</w:t>
      </w:r>
      <w:r>
        <w:rPr>
          <w:rFonts w:ascii="Times New Roman" w:hAnsi="Times New Roman" w:cs="Times New Roman"/>
          <w:sz w:val="28"/>
          <w:szCs w:val="28"/>
        </w:rPr>
        <w:t>світу», «Про дошкільну освіту»;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Базового компонен</w:t>
      </w:r>
      <w:r>
        <w:rPr>
          <w:rFonts w:ascii="Times New Roman" w:hAnsi="Times New Roman" w:cs="Times New Roman"/>
          <w:sz w:val="28"/>
          <w:szCs w:val="28"/>
        </w:rPr>
        <w:t>та дошкільної освіти (2021 р.);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Санітарного регламенту для дошкіл</w:t>
      </w:r>
      <w:r>
        <w:rPr>
          <w:rFonts w:ascii="Times New Roman" w:hAnsi="Times New Roman" w:cs="Times New Roman"/>
          <w:sz w:val="28"/>
          <w:szCs w:val="28"/>
        </w:rPr>
        <w:t>ьних навчальних закладів;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інших нормативно-правових актів у сфері освіти та охорони дитинства.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1.4. ВСЗЯО у ЗДО «Джерельце» функціонує на принципах: законності, гуманізму, демократизму, відкритості, академічної доброчесності, партнерської взаємодії між учасниками освітнього процесу.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1.5. Основними завданнями ВСЗЯО є: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забезпечення реалізації державни</w:t>
      </w:r>
      <w:r>
        <w:rPr>
          <w:rFonts w:ascii="Times New Roman" w:hAnsi="Times New Roman" w:cs="Times New Roman"/>
          <w:sz w:val="28"/>
          <w:szCs w:val="28"/>
        </w:rPr>
        <w:t>х стандартів дошкільної освіти;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формування та підтримка освітнього середовища, безпечно</w:t>
      </w:r>
      <w:r>
        <w:rPr>
          <w:rFonts w:ascii="Times New Roman" w:hAnsi="Times New Roman" w:cs="Times New Roman"/>
          <w:sz w:val="28"/>
          <w:szCs w:val="28"/>
        </w:rPr>
        <w:t>го для життя та здоров’я дітей;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моніторинг та ан</w:t>
      </w:r>
      <w:r>
        <w:rPr>
          <w:rFonts w:ascii="Times New Roman" w:hAnsi="Times New Roman" w:cs="Times New Roman"/>
          <w:sz w:val="28"/>
          <w:szCs w:val="28"/>
        </w:rPr>
        <w:t>аліз якості освітнього процесу;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lastRenderedPageBreak/>
        <w:t>удосконалення професійної компетент</w:t>
      </w:r>
      <w:r>
        <w:rPr>
          <w:rFonts w:ascii="Times New Roman" w:hAnsi="Times New Roman" w:cs="Times New Roman"/>
          <w:sz w:val="28"/>
          <w:szCs w:val="28"/>
        </w:rPr>
        <w:t>ності педагогічних працівників;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забезпечення участі батьків та громадськості в оцінюванні якості освітнього процесу.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1.6. Дія цього Положення поширюється на всіх учасників освітнього процесу ЗДО «Д</w:t>
      </w:r>
      <w:r>
        <w:rPr>
          <w:rFonts w:ascii="Times New Roman" w:hAnsi="Times New Roman" w:cs="Times New Roman"/>
          <w:sz w:val="28"/>
          <w:szCs w:val="28"/>
        </w:rPr>
        <w:t>жерельце».</w:t>
      </w:r>
    </w:p>
    <w:p w:rsidR="00B76899" w:rsidRDefault="00281A3F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76899">
        <w:rPr>
          <w:rFonts w:ascii="Times New Roman" w:hAnsi="Times New Roman" w:cs="Times New Roman"/>
          <w:sz w:val="28"/>
          <w:szCs w:val="28"/>
        </w:rPr>
        <w:t xml:space="preserve"> </w:t>
      </w:r>
      <w:r w:rsidR="00B76899" w:rsidRPr="00281A3F">
        <w:rPr>
          <w:rFonts w:ascii="Times New Roman" w:hAnsi="Times New Roman" w:cs="Times New Roman"/>
          <w:b/>
          <w:sz w:val="28"/>
          <w:szCs w:val="28"/>
        </w:rPr>
        <w:t>Основні завдання внутрішньої системи забезпечення якості освіти</w:t>
      </w:r>
      <w:r w:rsidR="00B76899">
        <w:rPr>
          <w:rFonts w:ascii="Times New Roman" w:hAnsi="Times New Roman" w:cs="Times New Roman"/>
          <w:sz w:val="28"/>
          <w:szCs w:val="28"/>
        </w:rPr>
        <w:t xml:space="preserve"> передбачають розробку та дотримання в закладі вимог до визначення якісних результатів із наступних напрямків: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281A3F" w:rsidRDefault="00B76899" w:rsidP="00281A3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збереження та зміцнення фізичного, психічного і духовного здоров’я дитини; - формування внутрішньої культури особистості в контексті рідної культури, мови, поваги до традицій і звичаїв народу, свідомого ставлення до себе, оточення та довкілля;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281A3F" w:rsidRDefault="00B76899" w:rsidP="00281A3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формування особистості дитини, розвиток її творчих здібностей, набуття нею соціального досвіду;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281A3F" w:rsidRDefault="00B76899" w:rsidP="00281A3F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виконання вимог Базового компонента дошкільної освіти, забезпечення соціальної адаптації та готовності продовжувати освіту.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281A3F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B76899">
        <w:rPr>
          <w:rFonts w:ascii="Times New Roman" w:hAnsi="Times New Roman" w:cs="Times New Roman"/>
          <w:sz w:val="28"/>
          <w:szCs w:val="28"/>
        </w:rPr>
        <w:t>. Заклад працює у взаємодії з усіма зацікавленими суб’єктами, до яких відносяться: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281A3F" w:rsidRDefault="00B76899" w:rsidP="00281A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здобувачі освіти та їх батьки;</w:t>
      </w:r>
    </w:p>
    <w:p w:rsidR="00B76899" w:rsidRPr="00281A3F" w:rsidRDefault="00B76899" w:rsidP="00281A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педагогічний персонал закладу дошкільної освіти;</w:t>
      </w:r>
    </w:p>
    <w:p w:rsidR="00B76899" w:rsidRPr="00281A3F" w:rsidRDefault="00B76899" w:rsidP="00281A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засновник – Управління освіти Ужгородської міської ради;</w:t>
      </w:r>
    </w:p>
    <w:p w:rsidR="00B76899" w:rsidRPr="00281A3F" w:rsidRDefault="00B76899" w:rsidP="00281A3F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громадськість.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281A3F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76899" w:rsidRPr="009D1C51">
        <w:rPr>
          <w:rFonts w:ascii="Times New Roman" w:hAnsi="Times New Roman" w:cs="Times New Roman"/>
          <w:b/>
          <w:sz w:val="28"/>
          <w:szCs w:val="28"/>
        </w:rPr>
        <w:t>. Критеріями ефективності внутрішньої системи забезпечення якості освіти</w:t>
      </w:r>
      <w:r w:rsidR="00B76899" w:rsidRPr="004714A0">
        <w:rPr>
          <w:rFonts w:ascii="Times New Roman" w:hAnsi="Times New Roman" w:cs="Times New Roman"/>
          <w:b/>
          <w:sz w:val="28"/>
          <w:szCs w:val="28"/>
        </w:rPr>
        <w:t xml:space="preserve"> є</w:t>
      </w:r>
      <w:r w:rsidR="00B76899">
        <w:rPr>
          <w:rFonts w:ascii="Times New Roman" w:hAnsi="Times New Roman" w:cs="Times New Roman"/>
          <w:sz w:val="28"/>
          <w:szCs w:val="28"/>
        </w:rPr>
        <w:t>:</w:t>
      </w: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Нормативно-правове забезпечення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наявність затвердженого Положення про внутрішню систему забезпечення якос</w:t>
      </w:r>
      <w:r w:rsidR="009D1C51">
        <w:rPr>
          <w:rFonts w:ascii="Times New Roman" w:hAnsi="Times New Roman" w:cs="Times New Roman"/>
          <w:sz w:val="28"/>
          <w:szCs w:val="28"/>
        </w:rPr>
        <w:t>ті освіти</w:t>
      </w:r>
    </w:p>
    <w:p w:rsidR="00281A3F" w:rsidRPr="00281A3F" w:rsidRDefault="00281A3F" w:rsidP="00281A3F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відповідність діяльності вимогам законодавства та нормативних документів МОН України.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Організаційно-управлінський аспект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чіткий розподіл функцій та обов’язків між учасниками освітнього процесу;</w:t>
      </w:r>
    </w:p>
    <w:p w:rsidR="00281A3F" w:rsidRPr="009D1C51" w:rsidRDefault="00281A3F" w:rsidP="00281A3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регулярність проведення моніторингу та внутрішнього контролю;</w:t>
      </w:r>
    </w:p>
    <w:p w:rsidR="00281A3F" w:rsidRPr="00281A3F" w:rsidRDefault="00281A3F" w:rsidP="00281A3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участь педагогів та батьків у плануванні та оцінюванні якості освітнього процесу.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Освітній процес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відповідність освітньої програми Базовому компоненту дошкільної освіти;</w:t>
      </w:r>
    </w:p>
    <w:p w:rsidR="00281A3F" w:rsidRPr="00281A3F" w:rsidRDefault="00281A3F" w:rsidP="00281A3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використання інноваційних та інтерактивних методів навчання;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281A3F" w:rsidP="00281A3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забезпечення інклюзивної освіти та індивідуального підходу до кожної дитини.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Якість педагогічної діяльності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рівень професійної компетентності педагогів;</w:t>
      </w:r>
    </w:p>
    <w:p w:rsidR="00281A3F" w:rsidRPr="009D1C51" w:rsidRDefault="00281A3F" w:rsidP="00281A3F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участь у підвищенні кваліфікації та самоосвіті;</w:t>
      </w:r>
    </w:p>
    <w:p w:rsidR="00281A3F" w:rsidRPr="00281A3F" w:rsidRDefault="00281A3F" w:rsidP="00281A3F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застосування сучасних технологій навчання та виховання.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Результативність розвитку дітей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позитивна динаміка особистісного розвитку дітей;</w:t>
      </w:r>
    </w:p>
    <w:p w:rsidR="00281A3F" w:rsidRPr="009D1C51" w:rsidRDefault="00281A3F" w:rsidP="00281A3F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 xml:space="preserve">сформованість ключових </w:t>
      </w:r>
      <w:proofErr w:type="spellStart"/>
      <w:r w:rsidRPr="00281A3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281A3F">
        <w:rPr>
          <w:rFonts w:ascii="Times New Roman" w:hAnsi="Times New Roman" w:cs="Times New Roman"/>
          <w:sz w:val="28"/>
          <w:szCs w:val="28"/>
        </w:rPr>
        <w:t xml:space="preserve"> відповідно до віку;</w:t>
      </w:r>
    </w:p>
    <w:p w:rsidR="00281A3F" w:rsidRPr="00281A3F" w:rsidRDefault="00281A3F" w:rsidP="00281A3F">
      <w:pPr>
        <w:pStyle w:val="a4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рівень готовності дітей до школи.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Освітнє середовище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створення безпечних та комфортних умов перебування дітей;</w:t>
      </w:r>
    </w:p>
    <w:p w:rsidR="00281A3F" w:rsidRPr="009D1C51" w:rsidRDefault="00281A3F" w:rsidP="00281A3F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забезпеченість сучасними матеріалами, іграшками, обладнанням;</w:t>
      </w:r>
    </w:p>
    <w:p w:rsidR="00281A3F" w:rsidRPr="00281A3F" w:rsidRDefault="00281A3F" w:rsidP="00281A3F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 xml:space="preserve">відповідність санітарним та </w:t>
      </w:r>
      <w:proofErr w:type="spellStart"/>
      <w:r w:rsidRPr="00281A3F">
        <w:rPr>
          <w:rFonts w:ascii="Times New Roman" w:hAnsi="Times New Roman" w:cs="Times New Roman"/>
          <w:sz w:val="28"/>
          <w:szCs w:val="28"/>
        </w:rPr>
        <w:t>безпековим</w:t>
      </w:r>
      <w:proofErr w:type="spellEnd"/>
      <w:r w:rsidRPr="00281A3F"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Задоволеність учасників освітнього процесу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рівень задоволеності батьків якістю освітніх послуг;</w:t>
      </w:r>
    </w:p>
    <w:p w:rsidR="00281A3F" w:rsidRPr="009D1C51" w:rsidRDefault="00281A3F" w:rsidP="00281A3F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1A3F">
        <w:rPr>
          <w:rFonts w:ascii="Times New Roman" w:hAnsi="Times New Roman" w:cs="Times New Roman"/>
          <w:sz w:val="28"/>
          <w:szCs w:val="28"/>
        </w:rPr>
        <w:t>залученість</w:t>
      </w:r>
      <w:proofErr w:type="spellEnd"/>
      <w:r w:rsidRPr="00281A3F">
        <w:rPr>
          <w:rFonts w:ascii="Times New Roman" w:hAnsi="Times New Roman" w:cs="Times New Roman"/>
          <w:sz w:val="28"/>
          <w:szCs w:val="28"/>
        </w:rPr>
        <w:t xml:space="preserve"> батьків до співпраці із закладом;</w:t>
      </w:r>
    </w:p>
    <w:p w:rsidR="00281A3F" w:rsidRPr="00281A3F" w:rsidRDefault="00281A3F" w:rsidP="00281A3F">
      <w:pPr>
        <w:pStyle w:val="a4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позитивний імідж закладу в громаді.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281A3F" w:rsidRDefault="00BF109B" w:rsidP="00281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81A3F" w:rsidRPr="00281A3F">
        <w:rPr>
          <w:rFonts w:ascii="Times New Roman" w:hAnsi="Times New Roman" w:cs="Times New Roman"/>
          <w:b/>
          <w:sz w:val="28"/>
          <w:szCs w:val="28"/>
        </w:rPr>
        <w:t>Моніторинг і вдосконалення системи</w:t>
      </w:r>
    </w:p>
    <w:p w:rsidR="00281A3F" w:rsidRPr="00281A3F" w:rsidRDefault="00281A3F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A3F" w:rsidRPr="009D1C51" w:rsidRDefault="00281A3F" w:rsidP="00281A3F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наявність регулярної системи оцінювання та аналізу результатів;</w:t>
      </w:r>
    </w:p>
    <w:p w:rsidR="00281A3F" w:rsidRPr="009D1C51" w:rsidRDefault="00281A3F" w:rsidP="00281A3F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розроблення заходів з удосконалення освітнього процесу;</w:t>
      </w:r>
    </w:p>
    <w:p w:rsidR="00B76899" w:rsidRPr="00281A3F" w:rsidRDefault="00281A3F" w:rsidP="00281A3F">
      <w:pPr>
        <w:pStyle w:val="a4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A3F">
        <w:rPr>
          <w:rFonts w:ascii="Times New Roman" w:hAnsi="Times New Roman" w:cs="Times New Roman"/>
          <w:sz w:val="28"/>
          <w:szCs w:val="28"/>
        </w:rPr>
        <w:t>прозорість і відкритість результатів моніторингу для педагогів і батьків.</w:t>
      </w:r>
    </w:p>
    <w:p w:rsidR="00B76899" w:rsidRDefault="00B76899" w:rsidP="00281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EC3BB3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3BB3">
        <w:rPr>
          <w:rFonts w:ascii="Times New Roman" w:hAnsi="Times New Roman" w:cs="Times New Roman"/>
          <w:b/>
          <w:sz w:val="32"/>
          <w:szCs w:val="32"/>
        </w:rPr>
        <w:t>2. Характеристика чинної внутрішньої системи забезпечення якості освіти в закладі дошкільної освіти «Джерельце» Управління о</w:t>
      </w:r>
      <w:r w:rsidR="00EC3BB3">
        <w:rPr>
          <w:rFonts w:ascii="Times New Roman" w:hAnsi="Times New Roman" w:cs="Times New Roman"/>
          <w:b/>
          <w:sz w:val="32"/>
          <w:szCs w:val="32"/>
        </w:rPr>
        <w:t>світи Ужгородської міської ради.</w:t>
      </w:r>
    </w:p>
    <w:p w:rsidR="00B76899" w:rsidRPr="00EC3BB3" w:rsidRDefault="00B76899" w:rsidP="00B7689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3CE0" w:rsidRPr="001C3CE0" w:rsidRDefault="001C3CE0" w:rsidP="001C3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1C3CE0">
        <w:rPr>
          <w:rFonts w:ascii="Times New Roman" w:hAnsi="Times New Roman" w:cs="Times New Roman"/>
          <w:sz w:val="28"/>
          <w:szCs w:val="28"/>
        </w:rPr>
        <w:t xml:space="preserve">ДО "Джерельце" Ужгородської міської ради, як і інші заклади дошкільної освіти в Україні, має власну внутрішню систему забезпечення якості освіти </w:t>
      </w:r>
      <w:r w:rsidRPr="001C3CE0">
        <w:rPr>
          <w:rFonts w:ascii="Times New Roman" w:hAnsi="Times New Roman" w:cs="Times New Roman"/>
          <w:sz w:val="28"/>
          <w:szCs w:val="28"/>
        </w:rPr>
        <w:lastRenderedPageBreak/>
        <w:t>(ВСЗЯО). Вона розроблена відповідно до Закону України "Про освіту" та інших нормативних документів, зокрема рекомендацій Державної служби якості освіти України.</w:t>
      </w:r>
    </w:p>
    <w:p w:rsidR="00B76899" w:rsidRDefault="001C3CE0" w:rsidP="001C3C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CE0">
        <w:rPr>
          <w:rFonts w:ascii="Times New Roman" w:hAnsi="Times New Roman" w:cs="Times New Roman"/>
          <w:sz w:val="28"/>
          <w:szCs w:val="28"/>
        </w:rPr>
        <w:t>​Характеристика внутрішньої системи забезпечення якості освіти в ЗДО "Джерельце"</w:t>
      </w:r>
    </w:p>
    <w:p w:rsidR="00BC4932" w:rsidRDefault="00BC4932" w:rsidP="002F38C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8C7" w:rsidRDefault="002F38C7" w:rsidP="002F3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b/>
          <w:sz w:val="28"/>
          <w:szCs w:val="28"/>
        </w:rPr>
        <w:t>Напрями оцінювання.</w:t>
      </w:r>
      <w:r w:rsidRPr="002F3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8C7" w:rsidRPr="002F38C7" w:rsidRDefault="002F38C7" w:rsidP="002F3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sz w:val="28"/>
          <w:szCs w:val="28"/>
        </w:rPr>
        <w:t>Система охоплює чотири основні напрями, за якими здійснюється оцінювання якості:</w:t>
      </w:r>
    </w:p>
    <w:p w:rsidR="002F38C7" w:rsidRPr="002F38C7" w:rsidRDefault="002F38C7" w:rsidP="002F3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sz w:val="28"/>
          <w:szCs w:val="28"/>
        </w:rPr>
        <w:t>​</w:t>
      </w:r>
      <w:r w:rsidRPr="002F38C7">
        <w:rPr>
          <w:rFonts w:ascii="Times New Roman" w:hAnsi="Times New Roman" w:cs="Times New Roman"/>
          <w:b/>
          <w:sz w:val="28"/>
          <w:szCs w:val="28"/>
        </w:rPr>
        <w:t>1. Освітнє середовище закладу освіти.</w:t>
      </w:r>
      <w:r w:rsidRPr="002F38C7">
        <w:rPr>
          <w:rFonts w:ascii="Times New Roman" w:hAnsi="Times New Roman" w:cs="Times New Roman"/>
          <w:sz w:val="28"/>
          <w:szCs w:val="28"/>
        </w:rPr>
        <w:t xml:space="preserve"> Це включає аналіз матеріально-технічного забезпечення, ігрових зон, безпечності та естетики простору.</w:t>
      </w:r>
    </w:p>
    <w:p w:rsidR="002F38C7" w:rsidRPr="002F38C7" w:rsidRDefault="002F38C7" w:rsidP="002F3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sz w:val="28"/>
          <w:szCs w:val="28"/>
        </w:rPr>
        <w:t>​</w:t>
      </w:r>
      <w:r w:rsidRPr="002F38C7">
        <w:rPr>
          <w:rFonts w:ascii="Times New Roman" w:hAnsi="Times New Roman" w:cs="Times New Roman"/>
          <w:b/>
          <w:sz w:val="28"/>
          <w:szCs w:val="28"/>
        </w:rPr>
        <w:t>2. Комплексна характеристика діяльності учасників освітнього процесу.</w:t>
      </w:r>
      <w:r w:rsidRPr="002F38C7">
        <w:rPr>
          <w:rFonts w:ascii="Times New Roman" w:hAnsi="Times New Roman" w:cs="Times New Roman"/>
          <w:sz w:val="28"/>
          <w:szCs w:val="28"/>
        </w:rPr>
        <w:t xml:space="preserve"> Оцінюється якість професійної діяльності педагогів, ефективність їхньої взаємодії з дітьми та батьками, а також рівень задоволеності всіх учасників освітнього процесу.</w:t>
      </w:r>
    </w:p>
    <w:p w:rsidR="002F38C7" w:rsidRPr="002F38C7" w:rsidRDefault="002F38C7" w:rsidP="002F38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38C7">
        <w:rPr>
          <w:rFonts w:ascii="Times New Roman" w:hAnsi="Times New Roman" w:cs="Times New Roman"/>
          <w:b/>
          <w:sz w:val="28"/>
          <w:szCs w:val="28"/>
        </w:rPr>
        <w:t>. Система оцінювання діяльності дітей</w:t>
      </w:r>
      <w:r w:rsidRPr="002F38C7">
        <w:rPr>
          <w:rFonts w:ascii="Times New Roman" w:hAnsi="Times New Roman" w:cs="Times New Roman"/>
          <w:sz w:val="28"/>
          <w:szCs w:val="28"/>
        </w:rPr>
        <w:t>. Це не лише моніторинг досягнень дітей, а й оцінювання їхнього розвитку в різних сферах (соціальній, емоційній, фізичній, пізнавальній).</w:t>
      </w:r>
    </w:p>
    <w:p w:rsidR="006D1C0F" w:rsidRPr="006D1C0F" w:rsidRDefault="002F38C7" w:rsidP="006D1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8C7">
        <w:rPr>
          <w:rFonts w:ascii="Times New Roman" w:hAnsi="Times New Roman" w:cs="Times New Roman"/>
          <w:sz w:val="28"/>
          <w:szCs w:val="28"/>
        </w:rPr>
        <w:t>​</w:t>
      </w:r>
      <w:r w:rsidRPr="002F38C7">
        <w:rPr>
          <w:rFonts w:ascii="Times New Roman" w:hAnsi="Times New Roman" w:cs="Times New Roman"/>
          <w:b/>
          <w:sz w:val="28"/>
          <w:szCs w:val="28"/>
        </w:rPr>
        <w:t>3. Управлінські процеси та управлінська діяльність закладу.</w:t>
      </w:r>
      <w:r w:rsidRPr="002F38C7">
        <w:rPr>
          <w:rFonts w:ascii="Times New Roman" w:hAnsi="Times New Roman" w:cs="Times New Roman"/>
          <w:sz w:val="28"/>
          <w:szCs w:val="28"/>
        </w:rPr>
        <w:t xml:space="preserve"> Оцінюється ефективність управління, стратегічне планування, використання ресурсів та комунікація між адміністрацією, педагогами і батьками.</w:t>
      </w:r>
      <w:r w:rsidR="006D1C0F" w:rsidRPr="006D1C0F">
        <w:t xml:space="preserve"> </w:t>
      </w:r>
      <w:r w:rsidR="006D1C0F" w:rsidRPr="006D1C0F">
        <w:rPr>
          <w:rFonts w:ascii="Times New Roman" w:hAnsi="Times New Roman" w:cs="Times New Roman"/>
          <w:sz w:val="28"/>
          <w:szCs w:val="28"/>
        </w:rPr>
        <w:t>діяльності дітей. Це не лише моніторинг досягнень дітей, а й оцінювання їхнього розвитку в різних сферах (соціальній, емоційній, фізичній, пізнавальній).</w:t>
      </w:r>
    </w:p>
    <w:p w:rsidR="00BC4932" w:rsidRDefault="006D1C0F" w:rsidP="006D1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​</w:t>
      </w:r>
    </w:p>
    <w:p w:rsidR="006D1C0F" w:rsidRDefault="006D1C0F" w:rsidP="006D1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b/>
          <w:sz w:val="28"/>
          <w:szCs w:val="28"/>
        </w:rPr>
        <w:t>Процедури та механізми.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C0F" w:rsidRPr="006D1C0F" w:rsidRDefault="006D1C0F" w:rsidP="006D1C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 xml:space="preserve">ВСЗЯО в ЗДО "Джерельце" базується на регулярному </w:t>
      </w:r>
      <w:proofErr w:type="spellStart"/>
      <w:r w:rsidRPr="006D1C0F">
        <w:rPr>
          <w:rFonts w:ascii="Times New Roman" w:hAnsi="Times New Roman" w:cs="Times New Roman"/>
          <w:sz w:val="28"/>
          <w:szCs w:val="28"/>
        </w:rPr>
        <w:t>самооцінюванні</w:t>
      </w:r>
      <w:proofErr w:type="spellEnd"/>
      <w:r w:rsidRPr="006D1C0F">
        <w:rPr>
          <w:rFonts w:ascii="Times New Roman" w:hAnsi="Times New Roman" w:cs="Times New Roman"/>
          <w:sz w:val="28"/>
          <w:szCs w:val="28"/>
        </w:rPr>
        <w:t>, яке проводиться з використанням спеціально розроблених інструментів, таких як:</w:t>
      </w:r>
    </w:p>
    <w:p w:rsidR="006D1C0F" w:rsidRPr="006D1C0F" w:rsidRDefault="006D1C0F" w:rsidP="006D1C0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​</w:t>
      </w:r>
      <w:r w:rsidRPr="006D1C0F">
        <w:rPr>
          <w:rFonts w:ascii="Times New Roman" w:hAnsi="Times New Roman" w:cs="Times New Roman"/>
          <w:i/>
          <w:sz w:val="28"/>
          <w:szCs w:val="28"/>
        </w:rPr>
        <w:t>Анкети та опитувальники для батьків, вихователів та дітей (за віком).</w:t>
      </w:r>
    </w:p>
    <w:p w:rsidR="006D1C0F" w:rsidRPr="006D1C0F" w:rsidRDefault="006D1C0F" w:rsidP="006D1C0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1C0F">
        <w:rPr>
          <w:rFonts w:ascii="Times New Roman" w:hAnsi="Times New Roman" w:cs="Times New Roman"/>
          <w:i/>
          <w:sz w:val="28"/>
          <w:szCs w:val="28"/>
        </w:rPr>
        <w:t>​Спостереження за освітнім процесом.</w:t>
      </w:r>
    </w:p>
    <w:p w:rsidR="006D1C0F" w:rsidRPr="006D1C0F" w:rsidRDefault="006D1C0F" w:rsidP="006D1C0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1C0F">
        <w:rPr>
          <w:rFonts w:ascii="Times New Roman" w:hAnsi="Times New Roman" w:cs="Times New Roman"/>
          <w:i/>
          <w:sz w:val="28"/>
          <w:szCs w:val="28"/>
        </w:rPr>
        <w:t>​Аналіз документації (освітньої програми, планів, протоколів).</w:t>
      </w:r>
    </w:p>
    <w:p w:rsidR="002F38C7" w:rsidRPr="006D1C0F" w:rsidRDefault="006D1C0F" w:rsidP="006D1C0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D1C0F">
        <w:rPr>
          <w:rFonts w:ascii="Times New Roman" w:hAnsi="Times New Roman" w:cs="Times New Roman"/>
          <w:i/>
          <w:sz w:val="28"/>
          <w:szCs w:val="28"/>
        </w:rPr>
        <w:t>​Педагогічний моніторинг досягнень дітей.</w:t>
      </w:r>
    </w:p>
    <w:p w:rsidR="006D1C0F" w:rsidRDefault="006D1C0F" w:rsidP="006D1C0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i/>
          <w:sz w:val="28"/>
          <w:szCs w:val="28"/>
        </w:rPr>
        <w:t>Документальне забезпечення.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C0F" w:rsidRDefault="006D1C0F" w:rsidP="006D1C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b/>
          <w:sz w:val="28"/>
          <w:szCs w:val="28"/>
        </w:rPr>
        <w:t>Основою функціонування системи є затверджене керівником Положення про внутрішню систему забезпечення якості освіти.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C0F" w:rsidRDefault="006D1C0F" w:rsidP="006D1C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 xml:space="preserve">Цей документ визначає цілі, завдання, принципи та процедури, за якими здійснюється оцінювання. За результатами </w:t>
      </w:r>
      <w:proofErr w:type="spellStart"/>
      <w:r w:rsidRPr="006D1C0F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6D1C0F">
        <w:rPr>
          <w:rFonts w:ascii="Times New Roman" w:hAnsi="Times New Roman" w:cs="Times New Roman"/>
          <w:sz w:val="28"/>
          <w:szCs w:val="28"/>
        </w:rPr>
        <w:t xml:space="preserve"> щорічно складається Звіт, який містить аналіз сильних і слабких сторін, а також рекомендації для подальшого вдосконалення.</w:t>
      </w:r>
    </w:p>
    <w:p w:rsidR="00BC4932" w:rsidRDefault="00BC4932" w:rsidP="006D1C0F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D1C0F" w:rsidRDefault="006D1C0F" w:rsidP="006D1C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b/>
          <w:sz w:val="28"/>
          <w:szCs w:val="28"/>
        </w:rPr>
        <w:t>Головна мета.</w:t>
      </w:r>
      <w:r w:rsidRPr="006D1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C0F" w:rsidRDefault="006D1C0F" w:rsidP="006D1C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>Основна мета ВСЗЯО в ЗДО "Джерельце" полягає в постійному підвищенні якості освітніх послуг. Це не лише про формальну перевірку, а про створення культури постійного вдосконалення, залучення всіх учасників до освітнього процесу та забезпечення всебічного розвитку кожної дитини.</w:t>
      </w:r>
    </w:p>
    <w:p w:rsidR="00495FF7" w:rsidRDefault="00495FF7" w:rsidP="006D1C0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5FF7" w:rsidRPr="00495FF7" w:rsidRDefault="00BC4932" w:rsidP="00495F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      </w:t>
      </w:r>
      <w:r w:rsidR="00495FF7"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Ключові принципи внутрішнього </w:t>
      </w:r>
      <w:proofErr w:type="spellStart"/>
      <w:r w:rsidR="00495FF7"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самооцінювання</w:t>
      </w:r>
      <w:proofErr w:type="spellEnd"/>
      <w:r w:rsidR="00495FF7"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дошкільному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495FF7"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закладі: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Комплексність та системність: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охоплює всі сфери діяльності закладу: освітній процес, умови перебування, розвиток дітей, кваліфікацію педагогів, взаємодію з батьками та громадою. Це не одноразова акція, а постійний, системний процес.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Орієнтація на розвиток: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Мета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не покарати чи виявити недоліки, а знайти шляхи для поліпшення роботи, підвищення якості освітніх послуг. Це інструмент для </w:t>
      </w: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професійного зростання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педагогів та адміністрації.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Відкритість та прозорість: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та результати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мають бути відкритими для всіх учасників освітнього процесу — педагогів, батьків та громадськості. Це сприяє довірі та конструктивній співпраці.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Об'єктивність та достовірність: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ґрунтуватися на </w:t>
      </w: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об'єктивних показниках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фактах, а не на суб'єктивних думках. Використовуються різні методи збору інформації: спостереження, опитування, аналіз документації, анкетування.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Залучення всіх учасників: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процесу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активно залучаються педагоги, адміністрація, помічники вихователів, а також батьки. Кожен має можливість висловити свою думку та зробити свій внесок.</w:t>
      </w:r>
    </w:p>
    <w:p w:rsidR="00495FF7" w:rsidRPr="00495FF7" w:rsidRDefault="00495FF7" w:rsidP="00495FF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Зворотний зв'язок: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Результати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аналізуються, обговорюються і стають основою для розробки </w:t>
      </w: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конкретних планів дій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. Це дає змогу виправляти недоліки та закріплювати успіхи.</w:t>
      </w:r>
    </w:p>
    <w:p w:rsidR="00495FF7" w:rsidRPr="001735F9" w:rsidRDefault="00495FF7" w:rsidP="001735F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Постійне вдосконалення: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Самооцінювання</w:t>
      </w:r>
      <w:proofErr w:type="spellEnd"/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циклічний процес. Результати одного циклу стають відправною точкою для наступного. Це забезпечує безперервне </w:t>
      </w:r>
      <w:r w:rsidRPr="00495FF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вдосконалення якості</w:t>
      </w:r>
      <w:r w:rsidRPr="00495F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освіти.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2.2. Напрям 1. Освітнє середовище закладу дошкільної освіти.</w:t>
      </w:r>
    </w:p>
    <w:p w:rsidR="00B76899" w:rsidRDefault="004018E5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Освітнє середовище дошкільного закладу – це не просто приміщення та іграшки, а цілісна система, яка створює умови для повноцінного розвитку дитини. Щоб воно було ефективним, необхідно дотримуватися кількох ключових вимог і принципів.</w:t>
      </w:r>
    </w:p>
    <w:p w:rsidR="00A505C2" w:rsidRPr="00A505C2" w:rsidRDefault="00B76899" w:rsidP="00A5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5C2" w:rsidRPr="00A505C2">
        <w:rPr>
          <w:rFonts w:ascii="Times New Roman" w:hAnsi="Times New Roman" w:cs="Times New Roman"/>
          <w:sz w:val="28"/>
          <w:szCs w:val="28"/>
        </w:rPr>
        <w:t xml:space="preserve">Безпека та здоров'я </w:t>
      </w:r>
      <w:r w:rsidR="00A505C2" w:rsidRPr="00A505C2">
        <w:rPr>
          <w:rFonts w:ascii="Segoe UI Symbol" w:hAnsi="Segoe UI Symbol" w:cs="Segoe UI Symbol"/>
          <w:sz w:val="28"/>
          <w:szCs w:val="28"/>
        </w:rPr>
        <w:t>🛡</w:t>
      </w:r>
      <w:r w:rsidR="00A505C2" w:rsidRPr="00A505C2">
        <w:rPr>
          <w:rFonts w:ascii="Times New Roman" w:hAnsi="Times New Roman" w:cs="Times New Roman"/>
          <w:sz w:val="28"/>
          <w:szCs w:val="28"/>
        </w:rPr>
        <w:t>️</w:t>
      </w: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​Це найважливіша вимога. Освітнє середовище має бути повністю безпечним для фізичного та психічного здоров'я дитини.</w:t>
      </w:r>
    </w:p>
    <w:p w:rsidR="00A505C2" w:rsidRPr="00A505C2" w:rsidRDefault="00A505C2" w:rsidP="00A505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Фізична безпека</w:t>
      </w:r>
      <w:r w:rsidRPr="00A505C2">
        <w:rPr>
          <w:rFonts w:ascii="Times New Roman" w:hAnsi="Times New Roman" w:cs="Times New Roman"/>
          <w:sz w:val="28"/>
          <w:szCs w:val="28"/>
        </w:rPr>
        <w:t>: усі меблі, іграшки та матеріали повинні бути міцними, виготовленими з нетоксичних матеріалів, без гострих кутів. Приміщення має відповідати санітарним нормам, мати достатнє освітлення та вентиляцію.</w:t>
      </w:r>
    </w:p>
    <w:p w:rsidR="00A505C2" w:rsidRPr="00A505C2" w:rsidRDefault="00A505C2" w:rsidP="00A505C2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 xml:space="preserve">Емоційна безпека: </w:t>
      </w:r>
      <w:r w:rsidRPr="00A505C2">
        <w:rPr>
          <w:rFonts w:ascii="Times New Roman" w:hAnsi="Times New Roman" w:cs="Times New Roman"/>
          <w:sz w:val="28"/>
          <w:szCs w:val="28"/>
        </w:rPr>
        <w:t>атмосфера в закладі повинна бути доброзичливою, вільною від тиску та стресу. Педагоги мають створювати умови, де кожна дитина почувається захищеною, прийнятою та цінною.</w:t>
      </w:r>
    </w:p>
    <w:p w:rsidR="004018E5" w:rsidRPr="004018E5" w:rsidRDefault="00A505C2" w:rsidP="004018E5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</w:t>
      </w:r>
      <w:r w:rsidR="004018E5" w:rsidRPr="004018E5">
        <w:rPr>
          <w:rFonts w:ascii="Times New Roman" w:hAnsi="Times New Roman" w:cs="Times New Roman"/>
          <w:sz w:val="28"/>
          <w:szCs w:val="28"/>
        </w:rPr>
        <w:t xml:space="preserve"> </w:t>
      </w:r>
      <w:r w:rsidR="004018E5" w:rsidRPr="00163C7D">
        <w:rPr>
          <w:rFonts w:ascii="Times New Roman" w:hAnsi="Times New Roman" w:cs="Times New Roman"/>
          <w:b/>
          <w:sz w:val="28"/>
          <w:szCs w:val="28"/>
        </w:rPr>
        <w:t>Освітлення та вентиляція</w:t>
      </w:r>
      <w:r w:rsidR="004018E5" w:rsidRPr="004018E5">
        <w:rPr>
          <w:rFonts w:ascii="Times New Roman" w:hAnsi="Times New Roman" w:cs="Times New Roman"/>
          <w:sz w:val="28"/>
          <w:szCs w:val="28"/>
        </w:rPr>
        <w:t>: повинні відповідати санітарним нормам для створення комфортних умов.</w:t>
      </w:r>
    </w:p>
    <w:p w:rsidR="00A505C2" w:rsidRDefault="00A505C2" w:rsidP="00A505C2">
      <w:pPr>
        <w:spacing w:after="0" w:line="240" w:lineRule="auto"/>
        <w:rPr>
          <w:rFonts w:cs="Segoe UI Symbol"/>
          <w:sz w:val="28"/>
          <w:szCs w:val="28"/>
        </w:rPr>
      </w:pPr>
      <w:r w:rsidRPr="00A505C2">
        <w:rPr>
          <w:rFonts w:ascii="Times New Roman" w:hAnsi="Times New Roman" w:cs="Times New Roman"/>
          <w:b/>
          <w:sz w:val="28"/>
          <w:szCs w:val="28"/>
        </w:rPr>
        <w:lastRenderedPageBreak/>
        <w:t>Вимога 2: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Доступність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C2">
        <w:rPr>
          <w:rFonts w:ascii="Times New Roman" w:hAnsi="Times New Roman" w:cs="Times New Roman"/>
          <w:sz w:val="28"/>
          <w:szCs w:val="28"/>
        </w:rPr>
        <w:t xml:space="preserve">інформативність </w:t>
      </w:r>
    </w:p>
    <w:p w:rsidR="00A505C2" w:rsidRPr="00A505C2" w:rsidRDefault="00A505C2" w:rsidP="00A50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Середовище має бути інформативним і доступним, стимулюючи пізнавальну активність.</w:t>
      </w:r>
    </w:p>
    <w:p w:rsidR="00A505C2" w:rsidRPr="00A505C2" w:rsidRDefault="00A505C2" w:rsidP="00A505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​Доступність: усі іграшки, дидактичні матеріали та посібники повинні бути розміщені на рівні дитини, щоб вона могла самостійно вибирати, чим займатися.</w:t>
      </w:r>
    </w:p>
    <w:p w:rsidR="00A505C2" w:rsidRPr="00A505C2" w:rsidRDefault="00A505C2" w:rsidP="00A505C2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Інформативність: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простір має бути насичений різноманітними матеріалами, що відповідають віку та інтересам дітей. Це включає книги, конструктори, матеріали для творчості, ігри, що розвивають дрібну моторику та логічне мислення.</w:t>
      </w:r>
    </w:p>
    <w:p w:rsidR="00A505C2" w:rsidRPr="00A505C2" w:rsidRDefault="00A505C2" w:rsidP="00A505C2">
      <w:pPr>
        <w:spacing w:after="0" w:line="240" w:lineRule="auto"/>
        <w:rPr>
          <w:rFonts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A505C2">
        <w:rPr>
          <w:rFonts w:ascii="Times New Roman" w:hAnsi="Times New Roman" w:cs="Times New Roman"/>
          <w:b/>
          <w:sz w:val="28"/>
          <w:szCs w:val="28"/>
        </w:rPr>
        <w:t>Вимога 3: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Гнучкість та динамічність </w:t>
      </w:r>
    </w:p>
    <w:p w:rsidR="00126D2B" w:rsidRPr="00126D2B" w:rsidRDefault="00A505C2" w:rsidP="00163C7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Середовище має бути мобільним і легко трансформуватися під різні види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C2">
        <w:rPr>
          <w:rFonts w:ascii="Times New Roman" w:hAnsi="Times New Roman" w:cs="Times New Roman"/>
          <w:sz w:val="28"/>
          <w:szCs w:val="28"/>
        </w:rPr>
        <w:t>діяльності, потреби та інтереси дітей.</w:t>
      </w:r>
      <w:r w:rsidR="004018E5" w:rsidRPr="004018E5">
        <w:t xml:space="preserve"> </w:t>
      </w:r>
    </w:p>
    <w:p w:rsidR="00126D2B" w:rsidRPr="00A505C2" w:rsidRDefault="00126D2B" w:rsidP="00126D2B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b/>
          <w:sz w:val="28"/>
          <w:szCs w:val="28"/>
        </w:rPr>
        <w:t>Модульність</w:t>
      </w:r>
      <w:r w:rsidRPr="00A505C2">
        <w:rPr>
          <w:rFonts w:ascii="Times New Roman" w:hAnsi="Times New Roman" w:cs="Times New Roman"/>
          <w:sz w:val="28"/>
          <w:szCs w:val="28"/>
        </w:rPr>
        <w:t>: меблі та елементи інтер'єру мають бути такими, що їх можна швидко пересувати та комбінувати, створюючи нові ігрові зони.</w:t>
      </w:r>
    </w:p>
    <w:p w:rsidR="004018E5" w:rsidRPr="00126D2B" w:rsidRDefault="00126D2B" w:rsidP="004018E5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b/>
          <w:sz w:val="28"/>
          <w:szCs w:val="28"/>
        </w:rPr>
        <w:t>Варіативність</w:t>
      </w:r>
      <w:r w:rsidRPr="00A505C2">
        <w:rPr>
          <w:rFonts w:ascii="Times New Roman" w:hAnsi="Times New Roman" w:cs="Times New Roman"/>
          <w:sz w:val="28"/>
          <w:szCs w:val="28"/>
        </w:rPr>
        <w:t>: простір має дозволяти дітям займатися як індивідуальною, так і груповою діяльністю, надаючи можливість вибору.</w:t>
      </w:r>
    </w:p>
    <w:p w:rsidR="004018E5" w:rsidRPr="004018E5" w:rsidRDefault="004018E5" w:rsidP="004018E5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b/>
          <w:sz w:val="28"/>
          <w:szCs w:val="28"/>
        </w:rPr>
        <w:t>Зонування:</w:t>
      </w:r>
      <w:r w:rsidRPr="004018E5">
        <w:rPr>
          <w:rFonts w:ascii="Times New Roman" w:hAnsi="Times New Roman" w:cs="Times New Roman"/>
          <w:sz w:val="28"/>
          <w:szCs w:val="28"/>
        </w:rPr>
        <w:t xml:space="preserve"> приміщення має бути чітко розділене на функціональні зони:</w:t>
      </w:r>
    </w:p>
    <w:p w:rsidR="004018E5" w:rsidRPr="004018E5" w:rsidRDefault="004018E5" w:rsidP="004018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​зона для ігрової діяльності;</w:t>
      </w:r>
    </w:p>
    <w:p w:rsidR="004018E5" w:rsidRPr="004018E5" w:rsidRDefault="004018E5" w:rsidP="004018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​зона для навчальної діяльності;</w:t>
      </w:r>
    </w:p>
    <w:p w:rsidR="004018E5" w:rsidRPr="004018E5" w:rsidRDefault="004018E5" w:rsidP="004018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​зона для творчості (малювання, ліплення);</w:t>
      </w:r>
    </w:p>
    <w:p w:rsidR="004018E5" w:rsidRPr="004018E5" w:rsidRDefault="004018E5" w:rsidP="004018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​зона для рухливих ігор;</w:t>
      </w:r>
    </w:p>
    <w:p w:rsidR="004018E5" w:rsidRPr="004018E5" w:rsidRDefault="004018E5" w:rsidP="004018E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​зона для відпочинку (куточок усамітнення).</w:t>
      </w:r>
    </w:p>
    <w:p w:rsidR="00A505C2" w:rsidRPr="00A505C2" w:rsidRDefault="004018E5" w:rsidP="00126D2B">
      <w:pPr>
        <w:spacing w:after="0" w:line="240" w:lineRule="auto"/>
        <w:rPr>
          <w:rFonts w:cs="Times New Roman"/>
          <w:sz w:val="28"/>
          <w:szCs w:val="28"/>
        </w:rPr>
      </w:pPr>
      <w:r w:rsidRPr="004018E5">
        <w:rPr>
          <w:rFonts w:ascii="Times New Roman" w:hAnsi="Times New Roman" w:cs="Times New Roman"/>
          <w:sz w:val="28"/>
          <w:szCs w:val="28"/>
        </w:rPr>
        <w:t>​ ​</w:t>
      </w:r>
      <w:r w:rsidR="00126D2B" w:rsidRPr="00A505C2">
        <w:rPr>
          <w:rFonts w:ascii="Times New Roman" w:hAnsi="Times New Roman" w:cs="Times New Roman"/>
          <w:sz w:val="28"/>
          <w:szCs w:val="28"/>
        </w:rPr>
        <w:t xml:space="preserve"> </w:t>
      </w:r>
      <w:r w:rsidR="00A505C2" w:rsidRPr="00A505C2">
        <w:rPr>
          <w:rFonts w:ascii="Times New Roman" w:hAnsi="Times New Roman" w:cs="Times New Roman"/>
          <w:sz w:val="28"/>
          <w:szCs w:val="28"/>
        </w:rPr>
        <w:t>​</w:t>
      </w:r>
      <w:r w:rsidR="00126D2B" w:rsidRPr="00A505C2">
        <w:rPr>
          <w:rFonts w:ascii="Times New Roman" w:hAnsi="Times New Roman" w:cs="Times New Roman"/>
          <w:sz w:val="28"/>
          <w:szCs w:val="28"/>
        </w:rPr>
        <w:t xml:space="preserve"> </w:t>
      </w:r>
      <w:r w:rsidR="00A505C2" w:rsidRPr="00A505C2">
        <w:rPr>
          <w:rFonts w:ascii="Times New Roman" w:hAnsi="Times New Roman" w:cs="Times New Roman"/>
          <w:sz w:val="28"/>
          <w:szCs w:val="28"/>
        </w:rPr>
        <w:t>​</w:t>
      </w:r>
      <w:r w:rsidR="00126D2B" w:rsidRPr="00A505C2">
        <w:rPr>
          <w:rFonts w:ascii="Times New Roman" w:hAnsi="Times New Roman" w:cs="Times New Roman"/>
          <w:sz w:val="28"/>
          <w:szCs w:val="28"/>
        </w:rPr>
        <w:t xml:space="preserve"> </w:t>
      </w:r>
      <w:r w:rsidR="00A505C2" w:rsidRPr="00A505C2">
        <w:rPr>
          <w:rFonts w:ascii="Times New Roman" w:hAnsi="Times New Roman" w:cs="Times New Roman"/>
          <w:sz w:val="28"/>
          <w:szCs w:val="28"/>
        </w:rPr>
        <w:t>​</w:t>
      </w:r>
      <w:r w:rsidR="00A505C2" w:rsidRPr="00A505C2">
        <w:rPr>
          <w:rFonts w:ascii="Times New Roman" w:hAnsi="Times New Roman" w:cs="Times New Roman"/>
          <w:b/>
          <w:sz w:val="28"/>
          <w:szCs w:val="28"/>
        </w:rPr>
        <w:t>Вимога 4:</w:t>
      </w:r>
      <w:r w:rsidR="00A505C2" w:rsidRPr="00A505C2">
        <w:rPr>
          <w:rFonts w:ascii="Times New Roman" w:hAnsi="Times New Roman" w:cs="Times New Roman"/>
          <w:sz w:val="28"/>
          <w:szCs w:val="28"/>
        </w:rPr>
        <w:t xml:space="preserve"> Естетичність та креативність </w:t>
      </w:r>
    </w:p>
    <w:p w:rsidR="00A505C2" w:rsidRPr="00A505C2" w:rsidRDefault="00A505C2" w:rsidP="00163C7D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Оформлення простору має бути естетично привабливим та заохочувати творчість.</w:t>
      </w:r>
    </w:p>
    <w:p w:rsidR="00A505C2" w:rsidRPr="00A505C2" w:rsidRDefault="00A505C2" w:rsidP="00A505C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Естетика: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кольори та декор мають бути гармонійними, сприяти позитивному настрою. Важливо уникати надмірної строкатості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5C2">
        <w:rPr>
          <w:rFonts w:ascii="Times New Roman" w:hAnsi="Times New Roman" w:cs="Times New Roman"/>
          <w:sz w:val="28"/>
          <w:szCs w:val="28"/>
        </w:rPr>
        <w:t>перевантаженості деталями.</w:t>
      </w:r>
    </w:p>
    <w:p w:rsidR="00126D2B" w:rsidRPr="00126D2B" w:rsidRDefault="00A505C2" w:rsidP="004D57C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D2B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Креативність:</w:t>
      </w:r>
      <w:r w:rsidRPr="00126D2B">
        <w:rPr>
          <w:rFonts w:ascii="Times New Roman" w:hAnsi="Times New Roman" w:cs="Times New Roman"/>
          <w:sz w:val="28"/>
          <w:szCs w:val="28"/>
        </w:rPr>
        <w:t xml:space="preserve"> середовище повинно містити елементи, які спонукають дітей до творчого самовираження — куточки для малювання, ліплення, конструювання та ін.</w:t>
      </w:r>
      <w:r w:rsidR="00126D2B" w:rsidRPr="00126D2B">
        <w:rPr>
          <w:rFonts w:ascii="Times New Roman" w:hAnsi="Times New Roman" w:cs="Times New Roman"/>
          <w:sz w:val="28"/>
          <w:szCs w:val="28"/>
        </w:rPr>
        <w:t xml:space="preserve"> ​Іграшки та посібники: мають бути різноманітними, відповідати віку дітей і стимулювати їхній розвиток (конструктори, дидактичні</w:t>
      </w:r>
    </w:p>
    <w:p w:rsidR="00A505C2" w:rsidRPr="00A505C2" w:rsidRDefault="00A505C2" w:rsidP="00126D2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05C2" w:rsidRDefault="00A505C2" w:rsidP="00A505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b/>
          <w:sz w:val="28"/>
          <w:szCs w:val="28"/>
        </w:rPr>
        <w:t>Вимога 5: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Особистісно-орієнтований підхід </w:t>
      </w:r>
    </w:p>
    <w:p w:rsidR="00A505C2" w:rsidRPr="00A505C2" w:rsidRDefault="00A505C2" w:rsidP="00A505C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​Середовище має враховувати індивідуальні особливості кожної дитини та сприяти її особистісному розвитку.</w:t>
      </w:r>
    </w:p>
    <w:p w:rsidR="00A505C2" w:rsidRPr="00A505C2" w:rsidRDefault="00A505C2" w:rsidP="00A505C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 xml:space="preserve">Індивідуалізація: </w:t>
      </w:r>
      <w:r w:rsidRPr="00A505C2">
        <w:rPr>
          <w:rFonts w:ascii="Times New Roman" w:hAnsi="Times New Roman" w:cs="Times New Roman"/>
          <w:sz w:val="28"/>
          <w:szCs w:val="28"/>
        </w:rPr>
        <w:t>наявність зон для усамітнення, де дитина може відпочити або зайнятися тихою справою.</w:t>
      </w:r>
    </w:p>
    <w:p w:rsidR="00126D2B" w:rsidRPr="00126D2B" w:rsidRDefault="00A505C2" w:rsidP="00126D2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05C2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Врахування інтересів:</w:t>
      </w:r>
      <w:r w:rsidRPr="00A505C2">
        <w:rPr>
          <w:rFonts w:ascii="Times New Roman" w:hAnsi="Times New Roman" w:cs="Times New Roman"/>
          <w:sz w:val="28"/>
          <w:szCs w:val="28"/>
        </w:rPr>
        <w:t xml:space="preserve"> простір повинен мати елементи, що відображають різні інтереси дітей –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505C2">
        <w:rPr>
          <w:rFonts w:ascii="Times New Roman" w:hAnsi="Times New Roman" w:cs="Times New Roman"/>
          <w:sz w:val="28"/>
          <w:szCs w:val="28"/>
        </w:rPr>
        <w:t>уточки природи, науки, будівництва, сюжетно-рольових ігор.</w:t>
      </w:r>
      <w:r w:rsidR="00126D2B" w:rsidRPr="00126D2B">
        <w:t xml:space="preserve"> </w:t>
      </w:r>
    </w:p>
    <w:p w:rsidR="00126D2B" w:rsidRPr="00126D2B" w:rsidRDefault="00126D2B" w:rsidP="00126D2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126D2B">
        <w:rPr>
          <w:rFonts w:ascii="Times New Roman" w:hAnsi="Times New Roman" w:cs="Times New Roman"/>
          <w:sz w:val="28"/>
          <w:szCs w:val="28"/>
        </w:rPr>
        <w:t xml:space="preserve"> його роль полягає в тому, щоб бути не просто вихователем, а партнером дитини. Він має підтримувати ініціативу, заохочувати самостійність та створювати атмосферу довіри.</w:t>
      </w:r>
    </w:p>
    <w:p w:rsidR="00126D2B" w:rsidRPr="00126D2B" w:rsidRDefault="00126D2B" w:rsidP="00126D2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D2B">
        <w:rPr>
          <w:rFonts w:ascii="Times New Roman" w:hAnsi="Times New Roman" w:cs="Times New Roman"/>
          <w:sz w:val="28"/>
          <w:szCs w:val="28"/>
        </w:rPr>
        <w:lastRenderedPageBreak/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Взаємодія між дітьми:</w:t>
      </w:r>
      <w:r w:rsidRPr="00126D2B">
        <w:rPr>
          <w:rFonts w:ascii="Times New Roman" w:hAnsi="Times New Roman" w:cs="Times New Roman"/>
          <w:sz w:val="28"/>
          <w:szCs w:val="28"/>
        </w:rPr>
        <w:t xml:space="preserve"> середовище має стимулювати спілкування, співпрацю та вирішення конфліктів.</w:t>
      </w:r>
    </w:p>
    <w:p w:rsidR="00B76899" w:rsidRPr="00A505C2" w:rsidRDefault="00126D2B" w:rsidP="00126D2B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6D2B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Співпраця з батьками:</w:t>
      </w:r>
      <w:r w:rsidRPr="00126D2B">
        <w:rPr>
          <w:rFonts w:ascii="Times New Roman" w:hAnsi="Times New Roman" w:cs="Times New Roman"/>
          <w:sz w:val="28"/>
          <w:szCs w:val="28"/>
        </w:rPr>
        <w:t xml:space="preserve"> батьки повинні бути залучені в освітній процес, щоб забезпечити його ефективність.</w:t>
      </w:r>
    </w:p>
    <w:p w:rsidR="00A505C2" w:rsidRDefault="00A505C2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2.3. Напрям 2. Система оцінювання здобувачів освіти.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F6EF7" w:rsidRPr="001F6EF7" w:rsidRDefault="00B76899" w:rsidP="001F6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Вимога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F01651">
        <w:rPr>
          <w:rFonts w:ascii="Times New Roman" w:hAnsi="Times New Roman" w:cs="Times New Roman"/>
          <w:sz w:val="28"/>
          <w:szCs w:val="28"/>
        </w:rPr>
        <w:t xml:space="preserve">. </w:t>
      </w:r>
      <w:r w:rsidR="001F6EF7" w:rsidRPr="001F6EF7">
        <w:rPr>
          <w:rFonts w:ascii="Times New Roman" w:hAnsi="Times New Roman" w:cs="Times New Roman"/>
          <w:sz w:val="28"/>
          <w:szCs w:val="28"/>
        </w:rPr>
        <w:t>Вивчення досягнень дітей відбувається відповідно до Державного стандарту дошкільної освіти (Базового компонента).</w:t>
      </w:r>
    </w:p>
    <w:p w:rsidR="001F6EF7" w:rsidRPr="00163C7D" w:rsidRDefault="001F6EF7" w:rsidP="00163C7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sz w:val="28"/>
          <w:szCs w:val="28"/>
        </w:rPr>
        <w:t xml:space="preserve">​ Оцінювання здійснюється не за шкалою балів, а через спостереження за розвитком дитини, враховуючи її індивідуальні особливості. </w:t>
      </w:r>
    </w:p>
    <w:p w:rsidR="001F6EF7" w:rsidRPr="00163C7D" w:rsidRDefault="001F6EF7" w:rsidP="00163C7D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sz w:val="28"/>
          <w:szCs w:val="28"/>
        </w:rPr>
        <w:t xml:space="preserve">Оцінюється не лише знання, але й розвиток </w:t>
      </w:r>
      <w:proofErr w:type="spellStart"/>
      <w:r w:rsidRPr="00163C7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163C7D">
        <w:rPr>
          <w:rFonts w:ascii="Times New Roman" w:hAnsi="Times New Roman" w:cs="Times New Roman"/>
          <w:sz w:val="28"/>
          <w:szCs w:val="28"/>
        </w:rPr>
        <w:t xml:space="preserve"> дитини в різних освітніх сферах (наприклад, мовлення, математичні уявлення, соціалізація, фізичний розвиток).</w:t>
      </w:r>
    </w:p>
    <w:p w:rsidR="001F6EF7" w:rsidRPr="001F6EF7" w:rsidRDefault="001F6EF7" w:rsidP="001F6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F7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Головні аспекти цієї вимоги:</w:t>
      </w:r>
    </w:p>
    <w:p w:rsidR="001F6EF7" w:rsidRPr="00163C7D" w:rsidRDefault="001F6EF7" w:rsidP="00163C7D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Системність і регулярність</w:t>
      </w:r>
      <w:r w:rsidRPr="00163C7D">
        <w:rPr>
          <w:rFonts w:ascii="Times New Roman" w:hAnsi="Times New Roman" w:cs="Times New Roman"/>
          <w:sz w:val="28"/>
          <w:szCs w:val="28"/>
        </w:rPr>
        <w:t>: Педагоги мають проводити спостереження та аналіз розвитку дітей протягом усього року.</w:t>
      </w:r>
    </w:p>
    <w:p w:rsidR="001F6EF7" w:rsidRPr="00163C7D" w:rsidRDefault="001F6EF7" w:rsidP="00163C7D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3C7D">
        <w:rPr>
          <w:rFonts w:ascii="Times New Roman" w:hAnsi="Times New Roman" w:cs="Times New Roman"/>
          <w:sz w:val="28"/>
          <w:szCs w:val="28"/>
        </w:rPr>
        <w:t>​</w:t>
      </w:r>
      <w:r w:rsidRPr="00163C7D">
        <w:rPr>
          <w:rFonts w:ascii="Times New Roman" w:hAnsi="Times New Roman" w:cs="Times New Roman"/>
          <w:b/>
          <w:sz w:val="28"/>
          <w:szCs w:val="28"/>
        </w:rPr>
        <w:t>Об'єктивність:</w:t>
      </w:r>
      <w:r w:rsidRPr="00163C7D">
        <w:rPr>
          <w:rFonts w:ascii="Times New Roman" w:hAnsi="Times New Roman" w:cs="Times New Roman"/>
          <w:sz w:val="28"/>
          <w:szCs w:val="28"/>
        </w:rPr>
        <w:t xml:space="preserve"> Оцінювання базується на конкретних показниках, визначених Базовим компонентом.</w:t>
      </w:r>
    </w:p>
    <w:p w:rsidR="001F6EF7" w:rsidRPr="006D1478" w:rsidRDefault="001F6EF7" w:rsidP="006D147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Неупередженість: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Оцінка має бути вільною від суб'єктивних суджень чи упереджень педагога.</w:t>
      </w:r>
    </w:p>
    <w:p w:rsidR="001F6EF7" w:rsidRPr="006D1478" w:rsidRDefault="001F6EF7" w:rsidP="006D1478">
      <w:pPr>
        <w:pStyle w:val="a4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Спрямованість на розвиток:</w:t>
      </w:r>
      <w:r w:rsidRPr="006D1478">
        <w:rPr>
          <w:rFonts w:ascii="Times New Roman" w:hAnsi="Times New Roman" w:cs="Times New Roman"/>
          <w:sz w:val="28"/>
          <w:szCs w:val="28"/>
        </w:rPr>
        <w:t xml:space="preserve"> Результати оцінювання використовуються не для виставлення оцінок, а для корекції освітнього процесу та індивідуального підходу до кожної дитини.</w:t>
      </w:r>
    </w:p>
    <w:p w:rsidR="001F6EF7" w:rsidRDefault="001F6EF7" w:rsidP="00B768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0D13" w:rsidRPr="00E00D13" w:rsidRDefault="00B76899" w:rsidP="00E0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0D13" w:rsidRPr="00E00D13">
        <w:rPr>
          <w:rFonts w:ascii="Times New Roman" w:hAnsi="Times New Roman" w:cs="Times New Roman"/>
          <w:sz w:val="28"/>
          <w:szCs w:val="28"/>
        </w:rPr>
        <w:t>Відстеження динаміки розвитку кожної дитини</w:t>
      </w:r>
      <w:r w:rsidR="00E00D13">
        <w:rPr>
          <w:rFonts w:ascii="Times New Roman" w:hAnsi="Times New Roman" w:cs="Times New Roman"/>
          <w:sz w:val="28"/>
          <w:szCs w:val="28"/>
        </w:rPr>
        <w:t>.</w:t>
      </w:r>
    </w:p>
    <w:p w:rsidR="00E00D13" w:rsidRPr="00E00D13" w:rsidRDefault="00E00D13" w:rsidP="00E00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D13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00D13">
        <w:rPr>
          <w:rFonts w:ascii="Times New Roman" w:hAnsi="Times New Roman" w:cs="Times New Roman"/>
          <w:sz w:val="28"/>
          <w:szCs w:val="28"/>
        </w:rPr>
        <w:t>едагоги повинні регулярно відстежувати розвиток кожної дитини, щоб бачити її прогрес і, за необхідності, адаптувати освітній процес. Це допомагає не лише оцінити загальну ефективність програми, а й вчасно виявити, які діти потребують додаткової уваги чи підтримки.</w:t>
      </w:r>
    </w:p>
    <w:p w:rsidR="00E00D13" w:rsidRPr="00F01651" w:rsidRDefault="00E00D13" w:rsidP="00E0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0D13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Ключові аспекти:</w:t>
      </w:r>
    </w:p>
    <w:p w:rsidR="00DD373B" w:rsidRPr="006D1478" w:rsidRDefault="00E00D13" w:rsidP="006D147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​Спостереження: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Педагоги використовують різні методи, щоб зафіксувати, як дитина розвивається. Це може бути щоденне спостереження за грою, спілкуванням, виконанням </w:t>
      </w:r>
      <w:r w:rsidR="00DD373B" w:rsidRPr="006D1478">
        <w:rPr>
          <w:rFonts w:ascii="Times New Roman" w:hAnsi="Times New Roman" w:cs="Times New Roman"/>
          <w:sz w:val="28"/>
          <w:szCs w:val="28"/>
        </w:rPr>
        <w:t>завдань.</w:t>
      </w:r>
    </w:p>
    <w:p w:rsidR="00DD373B" w:rsidRPr="006D1478" w:rsidRDefault="00DD373B" w:rsidP="006D147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​Портфоліо:</w:t>
      </w:r>
      <w:r w:rsidRPr="006D1478">
        <w:rPr>
          <w:rFonts w:ascii="Times New Roman" w:hAnsi="Times New Roman" w:cs="Times New Roman"/>
          <w:sz w:val="28"/>
          <w:szCs w:val="28"/>
        </w:rPr>
        <w:t xml:space="preserve"> Інформація про досягнення дитини, її малюнки, творчі роботи, фотографії фіксуються в індивідуальному портфоліо.  Це дозволяє візуально побачити її ріст.</w:t>
      </w:r>
    </w:p>
    <w:p w:rsidR="00DD373B" w:rsidRPr="006D1478" w:rsidRDefault="00DD373B" w:rsidP="006D147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 Інструменти оцінюва</w:t>
      </w:r>
      <w:r w:rsidRPr="006D1478">
        <w:rPr>
          <w:rFonts w:ascii="Times New Roman" w:hAnsi="Times New Roman" w:cs="Times New Roman"/>
          <w:sz w:val="28"/>
          <w:szCs w:val="28"/>
        </w:rPr>
        <w:t>ння: Заклад може використовувати спеціальні діагностичні картки або чек-листи, щоб відзначати, які компетентності вже сформовані, а над якими ще потрібно працювати.</w:t>
      </w:r>
    </w:p>
    <w:p w:rsidR="00DD373B" w:rsidRPr="006D1478" w:rsidRDefault="00DD373B" w:rsidP="006D147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​Індивідуальна робота</w:t>
      </w:r>
      <w:r w:rsidRPr="006D1478">
        <w:rPr>
          <w:rFonts w:ascii="Times New Roman" w:hAnsi="Times New Roman" w:cs="Times New Roman"/>
          <w:sz w:val="28"/>
          <w:szCs w:val="28"/>
        </w:rPr>
        <w:t>: На основі отриманих даних педагоги створюють індивідуальні освітні траєкторії для дітей, які мають певні освітні потреби або, навпаки, виявляють видатні здібності.</w:t>
      </w:r>
    </w:p>
    <w:p w:rsidR="00B76899" w:rsidRPr="006D1478" w:rsidRDefault="00DD373B" w:rsidP="006D1478">
      <w:pPr>
        <w:pStyle w:val="a4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lastRenderedPageBreak/>
        <w:t>​ Співпраця з батьками</w:t>
      </w:r>
      <w:r w:rsidRPr="006D1478">
        <w:rPr>
          <w:rFonts w:ascii="Times New Roman" w:hAnsi="Times New Roman" w:cs="Times New Roman"/>
          <w:sz w:val="28"/>
          <w:szCs w:val="28"/>
        </w:rPr>
        <w:t>: Результати відстеження обов'язково</w:t>
      </w:r>
      <w:r w:rsidR="00221E82" w:rsidRPr="006D1478">
        <w:rPr>
          <w:rFonts w:ascii="Times New Roman" w:hAnsi="Times New Roman" w:cs="Times New Roman"/>
          <w:sz w:val="28"/>
          <w:szCs w:val="28"/>
        </w:rPr>
        <w:t xml:space="preserve"> обговорюються з батьками, щоб вони розуміли, як розвивається їхня дитина, і могли долучитися до освітнього процесу вдома.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5D6" w:rsidRPr="00B455D6" w:rsidRDefault="00B76899" w:rsidP="00B4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455D6" w:rsidRPr="00B455D6">
        <w:rPr>
          <w:rFonts w:ascii="Times New Roman" w:hAnsi="Times New Roman" w:cs="Times New Roman"/>
          <w:sz w:val="28"/>
          <w:szCs w:val="28"/>
        </w:rPr>
        <w:t>Інформація про досягнення дітей доступна для всіх учасників освітнього процесу</w:t>
      </w:r>
      <w:r w:rsidR="004369D1">
        <w:rPr>
          <w:rFonts w:ascii="Times New Roman" w:hAnsi="Times New Roman" w:cs="Times New Roman"/>
          <w:sz w:val="28"/>
          <w:szCs w:val="28"/>
        </w:rPr>
        <w:t>.</w:t>
      </w:r>
    </w:p>
    <w:p w:rsidR="00B455D6" w:rsidRPr="00B455D6" w:rsidRDefault="00B455D6" w:rsidP="00B45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55D6">
        <w:rPr>
          <w:rFonts w:ascii="Times New Roman" w:hAnsi="Times New Roman" w:cs="Times New Roman"/>
          <w:sz w:val="28"/>
          <w:szCs w:val="28"/>
        </w:rPr>
        <w:t xml:space="preserve">​ </w:t>
      </w:r>
      <w:r w:rsidR="004369D1" w:rsidRPr="006D1478">
        <w:rPr>
          <w:rFonts w:ascii="Times New Roman" w:hAnsi="Times New Roman" w:cs="Times New Roman"/>
          <w:b/>
          <w:sz w:val="28"/>
          <w:szCs w:val="28"/>
        </w:rPr>
        <w:t>П</w:t>
      </w:r>
      <w:r w:rsidRPr="006D1478">
        <w:rPr>
          <w:rFonts w:ascii="Times New Roman" w:hAnsi="Times New Roman" w:cs="Times New Roman"/>
          <w:b/>
          <w:sz w:val="28"/>
          <w:szCs w:val="28"/>
        </w:rPr>
        <w:t xml:space="preserve">розорість і відкритість системи оцінювання. </w:t>
      </w:r>
      <w:r w:rsidRPr="00B455D6">
        <w:rPr>
          <w:rFonts w:ascii="Times New Roman" w:hAnsi="Times New Roman" w:cs="Times New Roman"/>
          <w:sz w:val="28"/>
          <w:szCs w:val="28"/>
        </w:rPr>
        <w:t>Це означає, що інформація про розвиток та досягнення кожної дитини не є таємницею, а навпаки, доступна тим, хто безпосередньо залучений до її освіти: батькам, вихователям, керівництву закладу.</w:t>
      </w:r>
    </w:p>
    <w:p w:rsidR="00B455D6" w:rsidRPr="00F01651" w:rsidRDefault="00B455D6" w:rsidP="00B45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5D6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Ключові аспекти:</w:t>
      </w:r>
    </w:p>
    <w:p w:rsidR="00B455D6" w:rsidRPr="006D1478" w:rsidRDefault="00B455D6" w:rsidP="006D147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Доступність для батьків</w:t>
      </w:r>
      <w:r w:rsidRPr="006D1478">
        <w:rPr>
          <w:rFonts w:ascii="Times New Roman" w:hAnsi="Times New Roman" w:cs="Times New Roman"/>
          <w:sz w:val="28"/>
          <w:szCs w:val="28"/>
        </w:rPr>
        <w:t>: Батьки мають право знати, як їхня дитина розвивається, які має успіхи та над чим ще потрібно працювати. Це сприяє ефективнішій співпраці між родиною та садочком.</w:t>
      </w:r>
    </w:p>
    <w:p w:rsidR="009E0F2D" w:rsidRPr="006D1478" w:rsidRDefault="00B455D6" w:rsidP="009E0F2D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="004369D1" w:rsidRPr="006D1478">
        <w:rPr>
          <w:rFonts w:ascii="Times New Roman" w:hAnsi="Times New Roman" w:cs="Times New Roman"/>
          <w:sz w:val="28"/>
          <w:szCs w:val="28"/>
        </w:rPr>
        <w:t xml:space="preserve"> </w:t>
      </w:r>
      <w:r w:rsidRPr="006D1478">
        <w:rPr>
          <w:rFonts w:ascii="Times New Roman" w:hAnsi="Times New Roman" w:cs="Times New Roman"/>
          <w:b/>
          <w:sz w:val="28"/>
          <w:szCs w:val="28"/>
        </w:rPr>
        <w:t>Інформування педагогів: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Вихователі мають доступ до інформації про весь</w:t>
      </w:r>
      <w:r w:rsidR="006D1478">
        <w:rPr>
          <w:rFonts w:ascii="Times New Roman" w:hAnsi="Times New Roman" w:cs="Times New Roman"/>
          <w:sz w:val="28"/>
          <w:szCs w:val="28"/>
        </w:rPr>
        <w:t xml:space="preserve"> </w:t>
      </w:r>
      <w:r w:rsidR="009E0F2D" w:rsidRPr="006D1478">
        <w:rPr>
          <w:rFonts w:ascii="Times New Roman" w:hAnsi="Times New Roman" w:cs="Times New Roman"/>
          <w:sz w:val="28"/>
          <w:szCs w:val="28"/>
        </w:rPr>
        <w:t>освітній процес у закладі. Це допомагає їм аналізувати свою роботу та, за потреби, коригувати навчальні плани.</w:t>
      </w:r>
    </w:p>
    <w:p w:rsidR="009E0F2D" w:rsidRPr="006D1478" w:rsidRDefault="009E0F2D" w:rsidP="006D147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Використання в управлінні</w:t>
      </w:r>
      <w:r w:rsidRPr="006D1478">
        <w:rPr>
          <w:rFonts w:ascii="Times New Roman" w:hAnsi="Times New Roman" w:cs="Times New Roman"/>
          <w:sz w:val="28"/>
          <w:szCs w:val="28"/>
        </w:rPr>
        <w:t>: Керівництво закладу використовує ці дані для оцінки ефективності освітньої програми, планування роботи та прийняття рішень щодо покращення якості освіти.</w:t>
      </w:r>
    </w:p>
    <w:p w:rsidR="009E0F2D" w:rsidRPr="006D1478" w:rsidRDefault="009E0F2D" w:rsidP="006D1478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Форми надання інформації</w:t>
      </w:r>
      <w:r w:rsidRPr="006D1478">
        <w:rPr>
          <w:rFonts w:ascii="Times New Roman" w:hAnsi="Times New Roman" w:cs="Times New Roman"/>
          <w:sz w:val="28"/>
          <w:szCs w:val="28"/>
        </w:rPr>
        <w:t>: Інформація може бути надана у формі індивідуальних консультацій, батьківських зборів, в електронному чи паперовому вигляді (наприклад, у щоденнику розвитку дитини або портфоліо).</w:t>
      </w:r>
    </w:p>
    <w:p w:rsidR="000A3D5E" w:rsidRPr="00F01651" w:rsidRDefault="009E0F2D" w:rsidP="000A3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0F2D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Приклади реалізації:</w:t>
      </w:r>
      <w:r w:rsidR="000A3D5E" w:rsidRPr="00F01651">
        <w:rPr>
          <w:b/>
        </w:rPr>
        <w:t xml:space="preserve"> </w:t>
      </w:r>
    </w:p>
    <w:p w:rsidR="000A3D5E" w:rsidRPr="006D1478" w:rsidRDefault="000A3D5E" w:rsidP="006D147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Дні відкритих дверей: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Батьки мають змогу спостерігати за заняттями, дізнаватися про досягнення своїх дітей.</w:t>
      </w:r>
    </w:p>
    <w:p w:rsidR="000A3D5E" w:rsidRPr="006D1478" w:rsidRDefault="000A3D5E" w:rsidP="006D147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​Індивідуальні зустрічі: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Вихователь обговорює з батьками результати спостережень за дитиною.</w:t>
      </w:r>
    </w:p>
    <w:p w:rsidR="000A3D5E" w:rsidRPr="006D1478" w:rsidRDefault="000A3D5E" w:rsidP="006D1478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b/>
          <w:sz w:val="28"/>
          <w:szCs w:val="28"/>
        </w:rPr>
        <w:t>​Інформаційні стенди: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На стендах можуть розміщуватись роботи дітей, що показують їхній творчий розвиток.</w:t>
      </w:r>
    </w:p>
    <w:p w:rsidR="00B76899" w:rsidRDefault="000A3D5E" w:rsidP="000A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5E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Головна мета цієї вимоги</w:t>
      </w:r>
      <w:r w:rsidRPr="000A3D5E">
        <w:rPr>
          <w:rFonts w:ascii="Times New Roman" w:hAnsi="Times New Roman" w:cs="Times New Roman"/>
          <w:sz w:val="28"/>
          <w:szCs w:val="28"/>
        </w:rPr>
        <w:t xml:space="preserve"> — забезпечити, щоб система оцінювання була інструментом для покращення, а не просто формальною процедурою.</w:t>
      </w:r>
    </w:p>
    <w:p w:rsidR="00F01651" w:rsidRDefault="00F01651" w:rsidP="000A3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3D5E" w:rsidRPr="000A3D5E" w:rsidRDefault="000A3D5E" w:rsidP="000A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5E">
        <w:rPr>
          <w:rFonts w:ascii="Times New Roman" w:hAnsi="Times New Roman" w:cs="Times New Roman"/>
          <w:b/>
          <w:sz w:val="28"/>
          <w:szCs w:val="28"/>
        </w:rPr>
        <w:t>Вимога 4:</w:t>
      </w:r>
      <w:r w:rsidRPr="000A3D5E">
        <w:rPr>
          <w:rFonts w:ascii="Times New Roman" w:hAnsi="Times New Roman" w:cs="Times New Roman"/>
          <w:sz w:val="28"/>
          <w:szCs w:val="28"/>
        </w:rPr>
        <w:t xml:space="preserve"> Результати оцінювання використовуються для аналізу та планування освітнього процесу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3D5E" w:rsidRPr="000A3D5E" w:rsidRDefault="000A3D5E" w:rsidP="000A3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D5E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A3D5E">
        <w:rPr>
          <w:rFonts w:ascii="Times New Roman" w:hAnsi="Times New Roman" w:cs="Times New Roman"/>
          <w:sz w:val="28"/>
          <w:szCs w:val="28"/>
        </w:rPr>
        <w:t>цінювання досягнень дітей — це не самоціль, а інструмент для постійного вдосконалення. Зібрані дані про розвиток дитини мають стати основою для аналізу ефективності освітньої програми, коригування методів роботи та планування подальших освітніх заходів.</w:t>
      </w:r>
    </w:p>
    <w:p w:rsidR="000A3D5E" w:rsidRPr="00F01651" w:rsidRDefault="000A3D5E" w:rsidP="000A3D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D5E">
        <w:rPr>
          <w:rFonts w:ascii="Times New Roman" w:hAnsi="Times New Roman" w:cs="Times New Roman"/>
          <w:sz w:val="28"/>
          <w:szCs w:val="28"/>
        </w:rPr>
        <w:t>​</w:t>
      </w:r>
      <w:r w:rsidRPr="00F01651">
        <w:rPr>
          <w:rFonts w:ascii="Times New Roman" w:hAnsi="Times New Roman" w:cs="Times New Roman"/>
          <w:b/>
          <w:sz w:val="28"/>
          <w:szCs w:val="28"/>
        </w:rPr>
        <w:t>Ключові аспекти:</w:t>
      </w:r>
    </w:p>
    <w:p w:rsidR="0054096B" w:rsidRPr="006D1478" w:rsidRDefault="000A3D5E" w:rsidP="006D147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Аналіз ефективності: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На основі даних про розвиток дітей педагоги та адміністрація можуть зрозуміти, які освітні напрями працюють добре, а які потребують покращення. Наприклад, якщо більшість дітей демонструє низькі результати у математичних навичках, це може</w:t>
      </w:r>
      <w:r w:rsidR="0054096B" w:rsidRPr="006D1478">
        <w:rPr>
          <w:rFonts w:ascii="Times New Roman" w:hAnsi="Times New Roman" w:cs="Times New Roman"/>
          <w:sz w:val="28"/>
          <w:szCs w:val="28"/>
        </w:rPr>
        <w:t xml:space="preserve"> свідчити про необхідність перегляду методів викладання цього матеріалу.</w:t>
      </w:r>
    </w:p>
    <w:p w:rsidR="0054096B" w:rsidRPr="006D1478" w:rsidRDefault="0054096B" w:rsidP="006D147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lastRenderedPageBreak/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Індивідуалізація:</w:t>
      </w:r>
      <w:r w:rsidRPr="006D1478">
        <w:rPr>
          <w:rFonts w:ascii="Times New Roman" w:hAnsi="Times New Roman" w:cs="Times New Roman"/>
          <w:sz w:val="28"/>
          <w:szCs w:val="28"/>
        </w:rPr>
        <w:t xml:space="preserve"> Результати оцінювання допомагають виявити дітей, які потребують додаткової підтримки, а також тих, хто виявляє високі здібності, і спланувати для них індивідуальні освітні траєкторії.</w:t>
      </w:r>
    </w:p>
    <w:p w:rsidR="0054096B" w:rsidRPr="006D1478" w:rsidRDefault="0054096B" w:rsidP="006D147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Планування:</w:t>
      </w:r>
      <w:r w:rsidRPr="006D1478">
        <w:rPr>
          <w:rFonts w:ascii="Times New Roman" w:hAnsi="Times New Roman" w:cs="Times New Roman"/>
          <w:sz w:val="28"/>
          <w:szCs w:val="28"/>
        </w:rPr>
        <w:t xml:space="preserve"> Дані використовуються для розробки річного плану роботи закладу, складання програм розвитку для педагогів, а також для закупівлі необхідних ігрових матеріалів та посібників.</w:t>
      </w:r>
    </w:p>
    <w:p w:rsidR="0054096B" w:rsidRPr="006D1478" w:rsidRDefault="0054096B" w:rsidP="006D1478">
      <w:pPr>
        <w:pStyle w:val="a4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1478">
        <w:rPr>
          <w:rFonts w:ascii="Times New Roman" w:hAnsi="Times New Roman" w:cs="Times New Roman"/>
          <w:sz w:val="28"/>
          <w:szCs w:val="28"/>
        </w:rPr>
        <w:t>​</w:t>
      </w:r>
      <w:r w:rsidRPr="006D1478">
        <w:rPr>
          <w:rFonts w:ascii="Times New Roman" w:hAnsi="Times New Roman" w:cs="Times New Roman"/>
          <w:b/>
          <w:sz w:val="28"/>
          <w:szCs w:val="28"/>
        </w:rPr>
        <w:t>Звітування:</w:t>
      </w:r>
      <w:r w:rsidRPr="006D1478">
        <w:rPr>
          <w:rFonts w:ascii="Times New Roman" w:hAnsi="Times New Roman" w:cs="Times New Roman"/>
          <w:sz w:val="28"/>
          <w:szCs w:val="28"/>
        </w:rPr>
        <w:t xml:space="preserve"> Ця інформація є ключовою для підготовки звітів про якість освітньої діяльності, як для внутрішнього користування, так і для батьків та органів управління освітою.</w:t>
      </w:r>
    </w:p>
    <w:p w:rsidR="00B76899" w:rsidRDefault="0054096B" w:rsidP="005409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096B">
        <w:rPr>
          <w:rFonts w:ascii="Times New Roman" w:hAnsi="Times New Roman" w:cs="Times New Roman"/>
          <w:sz w:val="28"/>
          <w:szCs w:val="28"/>
        </w:rPr>
        <w:t>​Коротко кажучи, оцінювання має бути</w:t>
      </w:r>
      <w:r w:rsidR="007C1359">
        <w:rPr>
          <w:rFonts w:ascii="Times New Roman" w:hAnsi="Times New Roman" w:cs="Times New Roman"/>
          <w:sz w:val="28"/>
          <w:szCs w:val="28"/>
        </w:rPr>
        <w:t xml:space="preserve"> </w:t>
      </w:r>
      <w:r w:rsidR="006D1478">
        <w:rPr>
          <w:rFonts w:ascii="Times New Roman" w:hAnsi="Times New Roman" w:cs="Times New Roman"/>
          <w:sz w:val="28"/>
          <w:szCs w:val="28"/>
        </w:rPr>
        <w:t>і</w:t>
      </w:r>
      <w:r w:rsidR="007C1359" w:rsidRPr="007C1359">
        <w:rPr>
          <w:rFonts w:ascii="Times New Roman" w:hAnsi="Times New Roman" w:cs="Times New Roman"/>
          <w:sz w:val="28"/>
          <w:szCs w:val="28"/>
        </w:rPr>
        <w:t>нструментом управління якістю освіти. Воно допомагає перетворити процес навчання на гнучку та динамічну систему, яка постійно адаптується до потреб дітей та освітніх викликів.</w:t>
      </w:r>
    </w:p>
    <w:p w:rsidR="00F01651" w:rsidRDefault="00F01651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76899" w:rsidRPr="00F01651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2.4. Напрям 3. Оцінювання педагогічної діяльності педагогічних працівників.</w:t>
      </w:r>
    </w:p>
    <w:p w:rsidR="00F01651" w:rsidRPr="00F01651" w:rsidRDefault="00F01651" w:rsidP="00F01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Вимога 1: Використання сучасних підходів і методів педагогіки</w:t>
      </w:r>
    </w:p>
    <w:p w:rsidR="00F01651" w:rsidRPr="00F01651" w:rsidRDefault="00F01651" w:rsidP="00F01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Педагоги в закладі дошкільної освіти мають використовувати сучасні, прогресивні та ефективні методики навчання, які відповідають вимогам Державного стандарту дошкільної освіти (Базового компонента).</w:t>
      </w:r>
    </w:p>
    <w:p w:rsidR="00F01651" w:rsidRPr="00F01651" w:rsidRDefault="00F01651" w:rsidP="00F0165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аспекти:</w:t>
      </w:r>
    </w:p>
    <w:p w:rsidR="00F01651" w:rsidRPr="00F01651" w:rsidRDefault="00F01651" w:rsidP="00F01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Особистісно-орієнтований підхід: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Педагог враховує індивідуальні особливості, інтереси та потреби кожної дитини. Замість того, щоб навчати всіх за одним шаблоном, він адаптує освітній процес до кожної дитини.</w:t>
      </w:r>
    </w:p>
    <w:p w:rsidR="00F01651" w:rsidRPr="00F01651" w:rsidRDefault="00F01651" w:rsidP="00F01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Інтеграція освітніх сфер: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Навчання відбувається не окремими предметами, а через інтегровані заняття, які поєднують різні види діяльності (наприклад, малювання, ліплення, розповіді, ігри), що робить процес цікавішим і ефективнішим.</w:t>
      </w:r>
    </w:p>
    <w:p w:rsidR="00F01651" w:rsidRPr="00F01651" w:rsidRDefault="00F01651" w:rsidP="00F01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ігрових методів: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 є провідною діяльністю дошкільнят. Тому педагог має вміло використовувати ігрові форми для навчання, що сприяє кращому засвоєнню знань та розвитку навичок.</w:t>
      </w:r>
    </w:p>
    <w:p w:rsidR="00F01651" w:rsidRPr="00F01651" w:rsidRDefault="00F01651" w:rsidP="00F01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Критичне мислення та креативність: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Заохочення дітей до пошуку власних рішень, експериментів та творчості.</w:t>
      </w:r>
    </w:p>
    <w:p w:rsidR="00F01651" w:rsidRPr="00F01651" w:rsidRDefault="00F01651" w:rsidP="00F016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Використання інформаційно-комунікаційних технологій (ІКТ):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передбачає використання комп'ютерів, планшетів, інтерактивних дошок, які допомагають урізноманітнити заняття та зробити їх сучаснішими.</w:t>
      </w:r>
    </w:p>
    <w:p w:rsidR="00B76899" w:rsidRPr="00F01651" w:rsidRDefault="00F01651" w:rsidP="00F016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Ця вимога показує, що оцінюється не просто наявність плану, а </w:t>
      </w:r>
      <w:r w:rsidRPr="00F016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якість його впровадження</w:t>
      </w:r>
      <w:r w:rsidRPr="00F016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використання інструментів, що роблять освітній процес захо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пливим та ефективним для дитини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2.</w:t>
      </w:r>
      <w:r>
        <w:rPr>
          <w:rFonts w:ascii="Times New Roman" w:hAnsi="Times New Roman" w:cs="Times New Roman"/>
          <w:sz w:val="28"/>
          <w:szCs w:val="28"/>
        </w:rPr>
        <w:t xml:space="preserve"> Постійне підвищення професійного рівня і педагогічної майстерності педагогічних працівників: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 xml:space="preserve">Педагогічні працівники сприяють формуванню, забезпечують власний професійний розвиток і підвищення кваліфікації, у тому числі щодо </w:t>
      </w:r>
      <w:proofErr w:type="spellStart"/>
      <w:r w:rsidRPr="00C41756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C41756">
        <w:rPr>
          <w:rFonts w:ascii="Times New Roman" w:hAnsi="Times New Roman" w:cs="Times New Roman"/>
          <w:sz w:val="28"/>
          <w:szCs w:val="28"/>
        </w:rPr>
        <w:t xml:space="preserve"> роботи з дітьми з особливими освітніми потребами;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Педагогічні працівники здійснюють інноваційну освітню діяльність, беруть участь у освітніх проектах, залучаються до роботи як освітні експерти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3.</w:t>
      </w:r>
      <w:r>
        <w:rPr>
          <w:rFonts w:ascii="Times New Roman" w:hAnsi="Times New Roman" w:cs="Times New Roman"/>
          <w:sz w:val="28"/>
          <w:szCs w:val="28"/>
        </w:rPr>
        <w:t xml:space="preserve"> Налагодження співпраці зі здобувачами освіти, їх батьками, працівниками закладу освіти: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Педагогічні працівники діють на засадах педагогіки партнерства.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Педагогічні працівники співпрацюють з батьками здобувачів освіти з питань організації освітнього процесу, забезпечують постійний зворотній зв’язок.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У закладі освіти існує практика педагогічного наставництва, взаємо навчання та інших форм професійної співпраці.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Вимога 4.</w:t>
      </w:r>
      <w:r>
        <w:rPr>
          <w:rFonts w:ascii="Times New Roman" w:hAnsi="Times New Roman" w:cs="Times New Roman"/>
          <w:sz w:val="28"/>
          <w:szCs w:val="28"/>
        </w:rPr>
        <w:t xml:space="preserve"> Організація педагогічної діяльності та навчання здобувачів освіти на засадах академічної доброчесності: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Педагогічні працівники під час провадження педагогічної та наукової (творчої) діяльності дотримуються академічної доброчесності.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Pr="00C41756" w:rsidRDefault="00B76899" w:rsidP="00C41756">
      <w:pPr>
        <w:pStyle w:val="a4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756">
        <w:rPr>
          <w:rFonts w:ascii="Times New Roman" w:hAnsi="Times New Roman" w:cs="Times New Roman"/>
          <w:sz w:val="28"/>
          <w:szCs w:val="28"/>
        </w:rPr>
        <w:t>Педагогічні працівники сприяють дотриманню академічної доброчесності здобувачами освіти.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2.5. Напрям 4. Управлінські процеси закладу освіти</w:t>
      </w: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159" w:rsidRPr="00521159" w:rsidRDefault="00521159" w:rsidP="00521159">
      <w:pPr>
        <w:pStyle w:val="a3"/>
        <w:rPr>
          <w:rFonts w:eastAsia="Times New Roman"/>
          <w:sz w:val="28"/>
          <w:szCs w:val="28"/>
          <w:lang w:eastAsia="uk-UA"/>
        </w:rPr>
      </w:pPr>
      <w:r w:rsidRPr="00521159">
        <w:rPr>
          <w:rFonts w:eastAsia="Times New Roman"/>
          <w:sz w:val="28"/>
          <w:szCs w:val="28"/>
          <w:lang w:eastAsia="uk-UA"/>
        </w:rPr>
        <w:t>Цей напрям стосується того, як керівництво закладу дошкільної освіти організовує та керує всіма процесами, щоб забезпечити високу якість освіти. Він включає в себе чотири основні вимоги, які є ключовими для ефективного управління.</w:t>
      </w:r>
    </w:p>
    <w:p w:rsidR="00521159" w:rsidRPr="00521159" w:rsidRDefault="00521159" w:rsidP="005211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Вимога 1: Наявність стратегії розвитку та системи планування</w:t>
      </w:r>
    </w:p>
    <w:p w:rsidR="00521159" w:rsidRPr="00521159" w:rsidRDefault="00521159" w:rsidP="0052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Ця вимога підкреслює необхідність того, щоб заклад мав </w:t>
      </w: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чітку </w:t>
      </w:r>
      <w:proofErr w:type="spellStart"/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візію</w:t>
      </w:r>
      <w:proofErr w:type="spellEnd"/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свого розвитку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конкретний план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її реалізації. Це не просто формальність, а основа для всіх управлінських рішень.</w:t>
      </w:r>
    </w:p>
    <w:p w:rsidR="00521159" w:rsidRPr="00521159" w:rsidRDefault="00521159" w:rsidP="00521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розвитку: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довгостроковий план (на кілька років), який визначає основні цілі, місію та цінності закладу. Вона має бути гнучкою, реалістичною та враховувати потреби всіх учасників освітнього процесу.</w:t>
      </w:r>
    </w:p>
    <w:p w:rsidR="00521159" w:rsidRPr="00521159" w:rsidRDefault="00521159" w:rsidP="00521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Система планування: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Короткострокові плани (річний, місячний, тижневий) повинні бути узгоджені зі стратегією. Вони конкретизують завдання, терміни та відповідальних осіб.</w:t>
      </w:r>
    </w:p>
    <w:p w:rsidR="00521159" w:rsidRPr="00521159" w:rsidRDefault="00521159" w:rsidP="005211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 виконання: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Керівництво має постійно відстежувати, наскільки успішно виконуються плани та досягаються поставлені цілі. Це дозволяє вчасно виявляти проблеми та вносити корективи.</w:t>
      </w:r>
    </w:p>
    <w:p w:rsidR="00521159" w:rsidRPr="00521159" w:rsidRDefault="00521159" w:rsidP="0052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11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Вимога 1</w:t>
      </w:r>
      <w:r w:rsidRPr="005211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фундаментом для всіх інших управлінських процесів, адже без стратегічного бачення та чіткого планування якісне управління неможливе.</w:t>
      </w:r>
    </w:p>
    <w:p w:rsidR="00521159" w:rsidRDefault="00521159" w:rsidP="00521159">
      <w:pPr>
        <w:pStyle w:val="3"/>
      </w:pPr>
      <w:r>
        <w:t>Вимога 2: Формування освітньої програми, що відповідає потребам здобувачів освіти</w:t>
      </w:r>
    </w:p>
    <w:p w:rsidR="00521159" w:rsidRPr="00521159" w:rsidRDefault="00521159" w:rsidP="00521159">
      <w:pPr>
        <w:pStyle w:val="a3"/>
        <w:rPr>
          <w:sz w:val="28"/>
          <w:szCs w:val="28"/>
        </w:rPr>
      </w:pPr>
      <w:r w:rsidRPr="00521159">
        <w:rPr>
          <w:sz w:val="28"/>
          <w:szCs w:val="28"/>
        </w:rPr>
        <w:t xml:space="preserve">Ця вимога стосується того, що освітня програма закладу повинна бути не лише формальним документом, а й </w:t>
      </w:r>
      <w:r w:rsidRPr="00521159">
        <w:rPr>
          <w:b/>
          <w:bCs/>
          <w:sz w:val="28"/>
          <w:szCs w:val="28"/>
        </w:rPr>
        <w:t>реальним інструментом</w:t>
      </w:r>
      <w:r w:rsidRPr="00521159">
        <w:rPr>
          <w:sz w:val="28"/>
          <w:szCs w:val="28"/>
        </w:rPr>
        <w:t>, який враховує індивідуальні потреби та інтереси дітей.</w:t>
      </w:r>
    </w:p>
    <w:p w:rsidR="00521159" w:rsidRPr="00521159" w:rsidRDefault="00521159" w:rsidP="0052115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Відповідність Базовому компоненту:</w:t>
      </w:r>
      <w:r w:rsidRPr="00521159">
        <w:rPr>
          <w:sz w:val="28"/>
          <w:szCs w:val="28"/>
        </w:rPr>
        <w:t xml:space="preserve"> Освітня програма має бути розроблена на основі Державного стандарту дошкільної освіти, але не просто копіювати його, а наповнюватись конкретними завданнями, формами роботи та освітніми </w:t>
      </w:r>
      <w:proofErr w:type="spellStart"/>
      <w:r w:rsidRPr="00521159">
        <w:rPr>
          <w:sz w:val="28"/>
          <w:szCs w:val="28"/>
        </w:rPr>
        <w:t>проєктами</w:t>
      </w:r>
      <w:proofErr w:type="spellEnd"/>
      <w:r w:rsidRPr="00521159">
        <w:rPr>
          <w:sz w:val="28"/>
          <w:szCs w:val="28"/>
        </w:rPr>
        <w:t>.</w:t>
      </w:r>
    </w:p>
    <w:p w:rsidR="00521159" w:rsidRPr="00521159" w:rsidRDefault="00521159" w:rsidP="0052115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Врахування інтересів дітей:</w:t>
      </w:r>
      <w:r w:rsidRPr="00521159">
        <w:rPr>
          <w:sz w:val="28"/>
          <w:szCs w:val="28"/>
        </w:rPr>
        <w:t xml:space="preserve"> Програма повинна бути гнучкою, щоб педагоги могли враховувати інтереси та ініціативи дітей, їхні ідеї для ігор та занять. Це робить процес навчання більш захопливим.</w:t>
      </w:r>
    </w:p>
    <w:p w:rsidR="00521159" w:rsidRPr="00EB7A8C" w:rsidRDefault="00521159" w:rsidP="0052115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Співпраця з батьками:</w:t>
      </w:r>
      <w:r w:rsidRPr="00521159">
        <w:rPr>
          <w:sz w:val="28"/>
          <w:szCs w:val="28"/>
        </w:rPr>
        <w:t xml:space="preserve"> Програма має бути зрозумілою для батьків, і вони повинні мати можливість надавати свої пропозиції та зворотний зв'язок щодо її змісту та реалізації.</w:t>
      </w:r>
    </w:p>
    <w:p w:rsidR="00521159" w:rsidRPr="00521159" w:rsidRDefault="00521159" w:rsidP="00521159">
      <w:pPr>
        <w:pStyle w:val="3"/>
        <w:rPr>
          <w:sz w:val="28"/>
          <w:szCs w:val="28"/>
        </w:rPr>
      </w:pPr>
      <w:r w:rsidRPr="00521159">
        <w:rPr>
          <w:sz w:val="28"/>
          <w:szCs w:val="28"/>
        </w:rPr>
        <w:t>Вимога 3: Забезпечення ефективної комунікації та інформаційного обміну</w:t>
      </w:r>
    </w:p>
    <w:p w:rsidR="00521159" w:rsidRPr="00521159" w:rsidRDefault="00521159" w:rsidP="00521159">
      <w:pPr>
        <w:pStyle w:val="a3"/>
        <w:rPr>
          <w:sz w:val="28"/>
          <w:szCs w:val="28"/>
        </w:rPr>
      </w:pPr>
      <w:r w:rsidRPr="00521159">
        <w:rPr>
          <w:sz w:val="28"/>
          <w:szCs w:val="28"/>
        </w:rPr>
        <w:t xml:space="preserve">Ця вимога підкреслює важливість </w:t>
      </w:r>
      <w:r w:rsidRPr="00521159">
        <w:rPr>
          <w:b/>
          <w:bCs/>
          <w:sz w:val="28"/>
          <w:szCs w:val="28"/>
        </w:rPr>
        <w:t>прозорого та відкритого спілкування</w:t>
      </w:r>
      <w:r w:rsidRPr="00521159">
        <w:rPr>
          <w:sz w:val="28"/>
          <w:szCs w:val="28"/>
        </w:rPr>
        <w:t xml:space="preserve"> між усіма учасниками освітнього процесу: керівництвом, педагогами, батьками та дітьми.</w:t>
      </w:r>
    </w:p>
    <w:p w:rsidR="00521159" w:rsidRPr="00521159" w:rsidRDefault="00521159" w:rsidP="0052115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Внутрішня комунікація:</w:t>
      </w:r>
      <w:r w:rsidRPr="00521159">
        <w:rPr>
          <w:sz w:val="28"/>
          <w:szCs w:val="28"/>
        </w:rPr>
        <w:t xml:space="preserve"> Керівництво має забезпечити ефективну взаємодію між педагогами. Це можуть бути регулярні наради, обговорення, спільні розробки освітніх </w:t>
      </w:r>
      <w:proofErr w:type="spellStart"/>
      <w:r w:rsidRPr="00521159">
        <w:rPr>
          <w:sz w:val="28"/>
          <w:szCs w:val="28"/>
        </w:rPr>
        <w:t>проєктів</w:t>
      </w:r>
      <w:proofErr w:type="spellEnd"/>
      <w:r w:rsidRPr="00521159">
        <w:rPr>
          <w:sz w:val="28"/>
          <w:szCs w:val="28"/>
        </w:rPr>
        <w:t>.</w:t>
      </w:r>
    </w:p>
    <w:p w:rsidR="00521159" w:rsidRPr="00521159" w:rsidRDefault="00521159" w:rsidP="0052115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Зовнішня комунікація:</w:t>
      </w:r>
      <w:r w:rsidRPr="00521159">
        <w:rPr>
          <w:sz w:val="28"/>
          <w:szCs w:val="28"/>
        </w:rPr>
        <w:t xml:space="preserve"> Інформація про діяльність закладу, досягнення, зміни в освітній програмі має бути доступною для батьків. Використовуються різні канали: сайт, соціальні мережі, інформаційні стенди, електронні розсилки.</w:t>
      </w:r>
    </w:p>
    <w:p w:rsidR="00521159" w:rsidRPr="00C41756" w:rsidRDefault="00521159" w:rsidP="0052115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Зворотний зв'язок:</w:t>
      </w:r>
      <w:r w:rsidRPr="00521159">
        <w:rPr>
          <w:sz w:val="28"/>
          <w:szCs w:val="28"/>
        </w:rPr>
        <w:t xml:space="preserve"> Важливо не лише надавати інформацію, а й отримувати її. Опитування батьків, анкетування, особисті зустрічі допомагають зрозуміти їхні потреби та очікування.</w:t>
      </w:r>
    </w:p>
    <w:p w:rsidR="00521159" w:rsidRPr="00521159" w:rsidRDefault="00521159" w:rsidP="00521159">
      <w:pPr>
        <w:pStyle w:val="3"/>
        <w:rPr>
          <w:sz w:val="28"/>
          <w:szCs w:val="28"/>
        </w:rPr>
      </w:pPr>
      <w:r w:rsidRPr="00521159">
        <w:rPr>
          <w:sz w:val="28"/>
          <w:szCs w:val="28"/>
        </w:rPr>
        <w:t>Вимога 4: Забезпечення кадрового потенціалу та сприятливого психологічного клімату</w:t>
      </w:r>
    </w:p>
    <w:p w:rsidR="00521159" w:rsidRPr="00521159" w:rsidRDefault="00521159" w:rsidP="00521159">
      <w:pPr>
        <w:pStyle w:val="a3"/>
        <w:rPr>
          <w:sz w:val="28"/>
          <w:szCs w:val="28"/>
        </w:rPr>
      </w:pPr>
      <w:r w:rsidRPr="00521159">
        <w:rPr>
          <w:sz w:val="28"/>
          <w:szCs w:val="28"/>
        </w:rPr>
        <w:lastRenderedPageBreak/>
        <w:t xml:space="preserve">Ця вимога зосереджена на </w:t>
      </w:r>
      <w:r w:rsidRPr="00521159">
        <w:rPr>
          <w:b/>
          <w:bCs/>
          <w:sz w:val="28"/>
          <w:szCs w:val="28"/>
        </w:rPr>
        <w:t>людському факторі</w:t>
      </w:r>
      <w:r w:rsidRPr="00521159">
        <w:rPr>
          <w:sz w:val="28"/>
          <w:szCs w:val="28"/>
        </w:rPr>
        <w:t>. Якість освіти неможлива без професійних та мотивованих педагогів.</w:t>
      </w:r>
    </w:p>
    <w:p w:rsidR="00521159" w:rsidRPr="00521159" w:rsidRDefault="00521159" w:rsidP="0052115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Професійний розвиток:</w:t>
      </w:r>
      <w:r w:rsidRPr="00521159">
        <w:rPr>
          <w:sz w:val="28"/>
          <w:szCs w:val="28"/>
        </w:rPr>
        <w:t xml:space="preserve"> Керівництво має створити умови для підвищення кваліфікації педагогів: участь у семінарах, </w:t>
      </w:r>
      <w:proofErr w:type="spellStart"/>
      <w:r w:rsidRPr="00521159">
        <w:rPr>
          <w:sz w:val="28"/>
          <w:szCs w:val="28"/>
        </w:rPr>
        <w:t>вебінарах</w:t>
      </w:r>
      <w:proofErr w:type="spellEnd"/>
      <w:r w:rsidRPr="00521159">
        <w:rPr>
          <w:sz w:val="28"/>
          <w:szCs w:val="28"/>
        </w:rPr>
        <w:t>, тренінгах, а також внутрішня методична робота.</w:t>
      </w:r>
    </w:p>
    <w:p w:rsidR="00521159" w:rsidRPr="00521159" w:rsidRDefault="00521159" w:rsidP="0052115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Сприятливий клімат:</w:t>
      </w:r>
      <w:r w:rsidRPr="00521159">
        <w:rPr>
          <w:sz w:val="28"/>
          <w:szCs w:val="28"/>
        </w:rPr>
        <w:t xml:space="preserve"> Важливо підтримувати доброзичливу, довірливу атмосферу в колективі. Це зменшує конфлікти, підвищує мотивацію та сприяє творчості.</w:t>
      </w:r>
    </w:p>
    <w:p w:rsidR="00521159" w:rsidRPr="00C41756" w:rsidRDefault="00521159" w:rsidP="00521159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Система заохочення:</w:t>
      </w:r>
      <w:r w:rsidRPr="00521159">
        <w:rPr>
          <w:sz w:val="28"/>
          <w:szCs w:val="28"/>
        </w:rPr>
        <w:t xml:space="preserve"> Визнання та заохочення досягнень педагогів (премії, грамоти) стимулюють їх до самовдосконалення.</w:t>
      </w:r>
    </w:p>
    <w:p w:rsidR="00521159" w:rsidRPr="00521159" w:rsidRDefault="00521159" w:rsidP="00521159">
      <w:pPr>
        <w:pStyle w:val="3"/>
        <w:rPr>
          <w:sz w:val="28"/>
          <w:szCs w:val="28"/>
        </w:rPr>
      </w:pPr>
      <w:r w:rsidRPr="00521159">
        <w:rPr>
          <w:sz w:val="28"/>
          <w:szCs w:val="28"/>
        </w:rPr>
        <w:t>Вимога 5: Забезпечення інформаційної системи для ефективного управління</w:t>
      </w:r>
    </w:p>
    <w:p w:rsidR="00521159" w:rsidRPr="00521159" w:rsidRDefault="00521159" w:rsidP="00521159">
      <w:pPr>
        <w:pStyle w:val="a3"/>
        <w:rPr>
          <w:sz w:val="28"/>
          <w:szCs w:val="28"/>
        </w:rPr>
      </w:pPr>
      <w:r w:rsidRPr="00521159">
        <w:rPr>
          <w:sz w:val="28"/>
          <w:szCs w:val="28"/>
        </w:rPr>
        <w:t xml:space="preserve">Ця вимога передбачає використання сучасних технологій для </w:t>
      </w:r>
      <w:r w:rsidRPr="00521159">
        <w:rPr>
          <w:b/>
          <w:bCs/>
          <w:sz w:val="28"/>
          <w:szCs w:val="28"/>
        </w:rPr>
        <w:t>збору, аналізу та зберігання інформації</w:t>
      </w:r>
      <w:r w:rsidRPr="00521159">
        <w:rPr>
          <w:sz w:val="28"/>
          <w:szCs w:val="28"/>
        </w:rPr>
        <w:t>, що є ключовою для прийняття управлінських рішень.</w:t>
      </w:r>
    </w:p>
    <w:p w:rsidR="00521159" w:rsidRPr="00521159" w:rsidRDefault="00521159" w:rsidP="0052115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Електронний документообіг:</w:t>
      </w:r>
      <w:r w:rsidRPr="00521159">
        <w:rPr>
          <w:sz w:val="28"/>
          <w:szCs w:val="28"/>
        </w:rPr>
        <w:t xml:space="preserve"> Перехід на електронні журнали, плани та іншу документацію.</w:t>
      </w:r>
    </w:p>
    <w:p w:rsidR="00521159" w:rsidRPr="00521159" w:rsidRDefault="00521159" w:rsidP="0052115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Бази даних:</w:t>
      </w:r>
      <w:r w:rsidRPr="00521159">
        <w:rPr>
          <w:sz w:val="28"/>
          <w:szCs w:val="28"/>
        </w:rPr>
        <w:t xml:space="preserve"> Створення баз даних, які містять інформацію про дітей, батьків, працівників, відвідуваність.</w:t>
      </w:r>
    </w:p>
    <w:p w:rsidR="00521159" w:rsidRPr="00521159" w:rsidRDefault="00521159" w:rsidP="00521159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521159">
        <w:rPr>
          <w:b/>
          <w:bCs/>
          <w:sz w:val="28"/>
          <w:szCs w:val="28"/>
        </w:rPr>
        <w:t>Аналіз даних:</w:t>
      </w:r>
      <w:r w:rsidRPr="00521159">
        <w:rPr>
          <w:sz w:val="28"/>
          <w:szCs w:val="28"/>
        </w:rPr>
        <w:t xml:space="preserve"> Використання програм для аналізу даних про освітній процес, що допомагає керівництву приймати обґрунтовані рішення, а не діяти інтуїтивно.</w:t>
      </w:r>
    </w:p>
    <w:p w:rsidR="00B76899" w:rsidRPr="00521159" w:rsidRDefault="00B76899" w:rsidP="005211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899" w:rsidRDefault="00B76899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3BB3">
        <w:rPr>
          <w:rFonts w:ascii="Times New Roman" w:hAnsi="Times New Roman" w:cs="Times New Roman"/>
          <w:b/>
          <w:sz w:val="32"/>
          <w:szCs w:val="32"/>
        </w:rPr>
        <w:t>3. Система контролю за реалізацією процедур забезпечення якості освіти включає:</w:t>
      </w:r>
    </w:p>
    <w:p w:rsidR="0033699E" w:rsidRPr="00EC3BB3" w:rsidRDefault="0033699E" w:rsidP="00B7689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E212B" w:rsidRPr="005E212B" w:rsidRDefault="005E212B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33699E">
        <w:rPr>
          <w:rFonts w:ascii="Times New Roman" w:hAnsi="Times New Roman" w:cs="Times New Roman"/>
          <w:sz w:val="32"/>
          <w:szCs w:val="32"/>
        </w:rPr>
        <w:t xml:space="preserve">1. </w:t>
      </w:r>
      <w:r w:rsidRPr="005E212B">
        <w:rPr>
          <w:rFonts w:ascii="Times New Roman" w:hAnsi="Times New Roman" w:cs="Times New Roman"/>
          <w:sz w:val="32"/>
          <w:szCs w:val="32"/>
        </w:rPr>
        <w:t>Система контролю за реалізацією процедур забезпечення якості освіти у Закладі дошкільної освіти спрямована на забезпечення відповідності освітнього процесу вимогам законодавства України, Державного стандарту дошкільної освіти, Стратегії розвитку закладу та індивідуальних потреб вихованців.</w:t>
      </w:r>
    </w:p>
    <w:p w:rsidR="005E212B" w:rsidRPr="005E212B" w:rsidRDefault="005E212B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212B" w:rsidRPr="005E212B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E212B" w:rsidRPr="005E212B">
        <w:rPr>
          <w:rFonts w:ascii="Times New Roman" w:hAnsi="Times New Roman" w:cs="Times New Roman"/>
          <w:sz w:val="32"/>
          <w:szCs w:val="32"/>
        </w:rPr>
        <w:t>.2.</w:t>
      </w:r>
      <w:r>
        <w:rPr>
          <w:rFonts w:ascii="Times New Roman" w:hAnsi="Times New Roman" w:cs="Times New Roman"/>
          <w:sz w:val="32"/>
          <w:szCs w:val="32"/>
        </w:rPr>
        <w:t xml:space="preserve"> Контроль здійснюється з метою:</w:t>
      </w:r>
    </w:p>
    <w:p w:rsidR="005E212B" w:rsidRPr="0033699E" w:rsidRDefault="005E212B" w:rsidP="0033699E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підвищення ефективності освітнього процесу;</w:t>
      </w:r>
    </w:p>
    <w:p w:rsidR="005E212B" w:rsidRPr="005E212B" w:rsidRDefault="005E212B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212B" w:rsidRPr="0033699E" w:rsidRDefault="005E212B" w:rsidP="005E212B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удосконалення професійної діяльності педагогічних працівників;</w:t>
      </w:r>
    </w:p>
    <w:p w:rsidR="005E212B" w:rsidRPr="0033699E" w:rsidRDefault="005E212B" w:rsidP="005E212B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забезпечення дотримання норм і правил організації освітнього середовища;</w:t>
      </w:r>
    </w:p>
    <w:p w:rsidR="005E212B" w:rsidRPr="0033699E" w:rsidRDefault="005E212B" w:rsidP="005E212B">
      <w:pPr>
        <w:pStyle w:val="a4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lastRenderedPageBreak/>
        <w:t>підвищення рівня задоволеності учасників освітнього процесу якістю надання освітніх послуг.</w:t>
      </w:r>
    </w:p>
    <w:p w:rsidR="0033699E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212B" w:rsidRPr="005E212B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E212B" w:rsidRPr="005E212B">
        <w:rPr>
          <w:rFonts w:ascii="Times New Roman" w:hAnsi="Times New Roman" w:cs="Times New Roman"/>
          <w:sz w:val="32"/>
          <w:szCs w:val="32"/>
        </w:rPr>
        <w:t>.3. До системи контролю входять:</w:t>
      </w:r>
    </w:p>
    <w:p w:rsidR="005E212B" w:rsidRPr="005E212B" w:rsidRDefault="005E212B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внутрішній моніторинг якості освітнього процесу (спостереження, аналіз освітньої діяльності, оцінювання досягнень вихованців);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аналіз освітніх програм, планів та методичного забезпечення;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контроль за діяльністю педагогічних працівників (відвідування занять, перевірка документації, самоаналіз педагогів);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анкетування, опитування та інші форми зворотного зв’язку з учасниками освітнього процесу (дітьми старшого дошкільного віку, батьками, педагогами);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моніторинг умов організації освітнього середовища, дотримання вимог безпеки, санітарно-гігієнічних норм;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внутрішній аудит управлінських рішень адміністрації;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аналіз результативності методичної роботи та професійного розвитку педагогічних працівників;</w:t>
      </w:r>
    </w:p>
    <w:p w:rsidR="005E212B" w:rsidRPr="0033699E" w:rsidRDefault="005E212B" w:rsidP="005E212B">
      <w:pPr>
        <w:pStyle w:val="a4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3699E">
        <w:rPr>
          <w:rFonts w:ascii="Times New Roman" w:hAnsi="Times New Roman" w:cs="Times New Roman"/>
          <w:sz w:val="32"/>
          <w:szCs w:val="32"/>
        </w:rPr>
        <w:t>підготовка звітності за результатами контролю та внесення пропозицій щодо вдосконалення освітнього процесу.</w:t>
      </w:r>
    </w:p>
    <w:p w:rsidR="0033699E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E212B" w:rsidRPr="005E212B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E212B" w:rsidRPr="005E212B">
        <w:rPr>
          <w:rFonts w:ascii="Times New Roman" w:hAnsi="Times New Roman" w:cs="Times New Roman"/>
          <w:sz w:val="32"/>
          <w:szCs w:val="32"/>
        </w:rPr>
        <w:t xml:space="preserve">.4. Результати контролю розглядаються на засіданнях педагогічної ради, адміністративних нарадах, доводяться до відома педагогічних працівників, батьківської громадськості та, у разі потреби, оприлюднюються на офіційному </w:t>
      </w:r>
      <w:proofErr w:type="spellStart"/>
      <w:r w:rsidR="005E212B" w:rsidRPr="005E212B">
        <w:rPr>
          <w:rFonts w:ascii="Times New Roman" w:hAnsi="Times New Roman" w:cs="Times New Roman"/>
          <w:sz w:val="32"/>
          <w:szCs w:val="32"/>
        </w:rPr>
        <w:t>вебсайті</w:t>
      </w:r>
      <w:proofErr w:type="spellEnd"/>
      <w:r w:rsidR="005E212B" w:rsidRPr="005E212B">
        <w:rPr>
          <w:rFonts w:ascii="Times New Roman" w:hAnsi="Times New Roman" w:cs="Times New Roman"/>
          <w:sz w:val="32"/>
          <w:szCs w:val="32"/>
        </w:rPr>
        <w:t xml:space="preserve"> закладу.</w:t>
      </w:r>
    </w:p>
    <w:p w:rsidR="005E212B" w:rsidRPr="005E212B" w:rsidRDefault="005E212B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6899" w:rsidRDefault="0033699E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5E212B" w:rsidRPr="005E212B">
        <w:rPr>
          <w:rFonts w:ascii="Times New Roman" w:hAnsi="Times New Roman" w:cs="Times New Roman"/>
          <w:sz w:val="32"/>
          <w:szCs w:val="32"/>
        </w:rPr>
        <w:t>.5. За підсумками контролю адміністрація закладу організовує розробку заходів щодо усунення виявлених недоліків, удосконалення внутрішньої системи забезпечення якості освіти та підвищення ефективності освітньої діяльності.</w:t>
      </w: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7101B" w:rsidRDefault="00B7101B" w:rsidP="00B710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Схвалено                                                                                     Затверджено                                                                     </w:t>
      </w:r>
    </w:p>
    <w:p w:rsidR="00B7101B" w:rsidRPr="00C52BA0" w:rsidRDefault="00B7101B" w:rsidP="00B7101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Педагогічною радою                                                           директор ЗДО №42</w:t>
      </w:r>
    </w:p>
    <w:p w:rsidR="00F706B0" w:rsidRDefault="00B7101B" w:rsidP="00B7101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ЗДО №42 «Джерельце»                                                                 «Джерельце»                                                     Протокол №1 від 29.08.2025                                               Оксана КАСИНЕЦЬ</w:t>
      </w:r>
      <w:r>
        <w:rPr>
          <w:rFonts w:ascii="Times New Roman" w:hAnsi="Times New Roman" w:cs="Times New Roman"/>
          <w:sz w:val="44"/>
          <w:szCs w:val="44"/>
        </w:rPr>
        <w:t xml:space="preserve">                           </w:t>
      </w: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706B0" w:rsidRPr="00F706B0" w:rsidRDefault="00F706B0" w:rsidP="00F706B0">
      <w:pPr>
        <w:pStyle w:val="1"/>
        <w:spacing w:before="0"/>
        <w:rPr>
          <w:rFonts w:ascii="Times New Roman" w:hAnsi="Times New Roman" w:cs="Times New Roman"/>
          <w:b/>
          <w:color w:val="auto"/>
          <w:lang w:val="ru-RU"/>
        </w:rPr>
      </w:pPr>
      <w:r>
        <w:rPr>
          <w:lang w:val="ru-RU"/>
        </w:rPr>
        <w:t xml:space="preserve">                   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Критерії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та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процедури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внутрішнього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монітори</w:t>
      </w:r>
      <w:proofErr w:type="spellEnd"/>
    </w:p>
    <w:p w:rsidR="00F706B0" w:rsidRDefault="00F706B0" w:rsidP="00F706B0">
      <w:pPr>
        <w:pStyle w:val="1"/>
        <w:spacing w:before="0"/>
        <w:rPr>
          <w:rFonts w:ascii="Times New Roman" w:hAnsi="Times New Roman" w:cs="Times New Roman"/>
          <w:b/>
          <w:color w:val="auto"/>
          <w:lang w:val="ru-RU"/>
        </w:rPr>
      </w:pPr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                                 (у тому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числі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самооцінювання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>)</w:t>
      </w:r>
      <w:r w:rsidRPr="00F706B0">
        <w:rPr>
          <w:rFonts w:ascii="Times New Roman" w:hAnsi="Times New Roman" w:cs="Times New Roman"/>
          <w:b/>
          <w:color w:val="auto"/>
          <w:lang w:val="ru-RU"/>
        </w:rPr>
        <w:br/>
        <w:t xml:space="preserve">                                   у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Закладі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дошкільної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</w:t>
      </w:r>
      <w:proofErr w:type="spellStart"/>
      <w:r w:rsidRPr="00F706B0">
        <w:rPr>
          <w:rFonts w:ascii="Times New Roman" w:hAnsi="Times New Roman" w:cs="Times New Roman"/>
          <w:b/>
          <w:color w:val="auto"/>
          <w:lang w:val="ru-RU"/>
        </w:rPr>
        <w:t>освіти</w:t>
      </w:r>
      <w:proofErr w:type="spellEnd"/>
      <w:r w:rsidRPr="00F706B0">
        <w:rPr>
          <w:rFonts w:ascii="Times New Roman" w:hAnsi="Times New Roman" w:cs="Times New Roman"/>
          <w:b/>
          <w:color w:val="auto"/>
          <w:lang w:val="ru-RU"/>
        </w:rPr>
        <w:t xml:space="preserve"> №42</w:t>
      </w:r>
    </w:p>
    <w:p w:rsidR="00B7101B" w:rsidRDefault="00B7101B" w:rsidP="00B7101B">
      <w:pPr>
        <w:rPr>
          <w:lang w:val="ru-RU"/>
        </w:rPr>
      </w:pPr>
    </w:p>
    <w:p w:rsidR="00B7101B" w:rsidRPr="00B7101B" w:rsidRDefault="00B7101B" w:rsidP="00B7101B">
      <w:pPr>
        <w:rPr>
          <w:lang w:val="ru-RU"/>
        </w:rPr>
      </w:pPr>
    </w:p>
    <w:tbl>
      <w:tblPr>
        <w:tblStyle w:val="a5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39"/>
        <w:gridCol w:w="2172"/>
        <w:gridCol w:w="2127"/>
        <w:gridCol w:w="1984"/>
        <w:gridCol w:w="1701"/>
      </w:tblGrid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Показники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моніторингу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процесу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компоненту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дошкільної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роботи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середовища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Безпечність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естетичність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віковим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особливостям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Спостереження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фотозвіт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батьків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компетентність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застосування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інноваційних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методів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Атестація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відвідування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занять,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Атестаційна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комісія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графіком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виховання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Сформованість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ключових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компетентностей;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рівень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вікових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діагностика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спостереження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портфоліо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Управлінська</w:t>
            </w:r>
            <w:proofErr w:type="spellEnd"/>
            <w:r w:rsidR="003378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діяльність</w:t>
            </w:r>
            <w:proofErr w:type="spellEnd"/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ефективність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рішень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прозорість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діяльності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управлінських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звітів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протоколів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Завідувач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педрада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Взаємодія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батьками та громадою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Участь батьків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ЗДО;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задоволеність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якістю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освітніх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інтерв’ю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комітет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</w:p>
        </w:tc>
      </w:tr>
      <w:tr w:rsidR="00F706B0" w:rsidTr="00B7101B"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слабких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діяльності;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вдосконалення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Колективне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показників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моніторингу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колектив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адміністрація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B0" w:rsidRDefault="00F706B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Щорічно</w:t>
            </w:r>
            <w:proofErr w:type="spellEnd"/>
          </w:p>
        </w:tc>
      </w:tr>
    </w:tbl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Заклад дошкільної освіти № 42 «Джерельце»</w:t>
      </w:r>
    </w:p>
    <w:p w:rsidR="00103767" w:rsidRDefault="00103767" w:rsidP="0010376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>загального р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ОЗВИТКУ</w:t>
      </w:r>
    </w:p>
    <w:p w:rsidR="00103767" w:rsidRDefault="00103767" w:rsidP="0010376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17780" distL="56515" distR="113665" simplePos="0" relativeHeight="25165926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91440</wp:posOffset>
                </wp:positionV>
                <wp:extent cx="6076950" cy="635"/>
                <wp:effectExtent l="0" t="19050" r="38100" b="56515"/>
                <wp:wrapTopAndBottom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6950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EE7C0" id="Пряма сполучна лінія 4" o:spid="_x0000_s1026" style="position:absolute;z-index:251659264;visibility:visible;mso-wrap-style:square;mso-width-percent:0;mso-height-percent:0;mso-wrap-distance-left:4.45pt;mso-wrap-distance-top:0;mso-wrap-distance-right:8.95pt;mso-wrap-distance-bottom:1.4pt;mso-position-horizontal:absolute;mso-position-horizontal-relative:text;mso-position-vertical:absolute;mso-position-vertical-relative:text;mso-width-percent:0;mso-height-percent:0;mso-width-relative:page;mso-height-relative:page" from="-.5pt,7.2pt" to="4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" o:allowincell="f" strokeweight="4.5pt">
                <o:lock v:ext="edit" shapetype="f"/>
                <w10:wrap type="topAndBottom"/>
              </v:line>
            </w:pict>
          </mc:Fallback>
        </mc:AlternateContent>
      </w:r>
    </w:p>
    <w:p w:rsidR="00103767" w:rsidRDefault="00103767" w:rsidP="00103767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НАКАЗ</w:t>
      </w:r>
    </w:p>
    <w:p w:rsidR="00103767" w:rsidRDefault="00103767" w:rsidP="00103767">
      <w:pPr>
        <w:autoSpaceDE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________________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№</w:t>
      </w:r>
    </w:p>
    <w:p w:rsidR="00103767" w:rsidRDefault="00103767" w:rsidP="00103767">
      <w:pPr>
        <w:pStyle w:val="a8"/>
        <w:spacing w:after="15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створення робочої (моніторингової)</w:t>
      </w:r>
    </w:p>
    <w:p w:rsidR="00103767" w:rsidRDefault="00103767" w:rsidP="00103767">
      <w:pPr>
        <w:pStyle w:val="a8"/>
        <w:spacing w:after="15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групи та проведення комплексного</w:t>
      </w:r>
    </w:p>
    <w:p w:rsidR="00103767" w:rsidRDefault="00103767" w:rsidP="00103767">
      <w:pPr>
        <w:pStyle w:val="a8"/>
        <w:spacing w:after="150" w:line="100" w:lineRule="atLeast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2025-2026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3767" w:rsidRDefault="00103767" w:rsidP="0010376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З метою забезпечення системного підходу до оцінювання якості освітнього процесу, виявлення сильних і слабких сторін діяльності закладу, підвищення ефективності управлінських рішень, відповідно до наказу МОН України від 30.11.2020 № 1434 «Про затвердження Методичних рекомендацій з питань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освітніх і управлінських процесів у закладах дошкільної освіти» та з урахуванням річного плану роботи ЗДО на 2025/2026 навчальний рік.</w:t>
      </w:r>
    </w:p>
    <w:p w:rsidR="00103767" w:rsidRDefault="00103767" w:rsidP="00103767">
      <w:pPr>
        <w:autoSpaceDE w:val="0"/>
        <w:rPr>
          <w:rFonts w:ascii="Merriweather Sans" w:hAnsi="Merriweather Sans" w:cs="Merriweather Sans"/>
          <w:color w:val="010301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 w:rsidR="00103767" w:rsidRDefault="00103767" w:rsidP="00103767">
      <w:pPr>
        <w:pStyle w:val="a8"/>
        <w:spacing w:after="150" w:line="288" w:lineRule="auto"/>
        <w:ind w:firstLine="315"/>
        <w:jc w:val="both"/>
        <w:rPr>
          <w:rFonts w:ascii="Times New Roman" w:hAnsi="Times New Roman" w:cs="Times New Roman"/>
          <w:color w:val="010301"/>
          <w:sz w:val="28"/>
          <w:szCs w:val="28"/>
        </w:rPr>
      </w:pPr>
      <w:r>
        <w:rPr>
          <w:rFonts w:ascii="Times New Roman" w:hAnsi="Times New Roman" w:cs="Times New Roman"/>
          <w:b/>
          <w:color w:val="010301"/>
          <w:sz w:val="28"/>
          <w:szCs w:val="28"/>
        </w:rPr>
        <w:t>НАКАЗУЮ</w:t>
      </w:r>
      <w:r>
        <w:rPr>
          <w:rFonts w:ascii="Times New Roman" w:hAnsi="Times New Roman" w:cs="Times New Roman"/>
          <w:color w:val="010301"/>
          <w:sz w:val="28"/>
          <w:szCs w:val="28"/>
        </w:rPr>
        <w:t>:</w:t>
      </w:r>
    </w:p>
    <w:p w:rsidR="00103767" w:rsidRDefault="00103767" w:rsidP="00103767">
      <w:pPr>
        <w:pStyle w:val="11"/>
        <w:spacing w:line="360" w:lineRule="auto"/>
        <w:ind w:left="0"/>
        <w:jc w:val="both"/>
        <w:rPr>
          <w:color w:val="000000"/>
          <w:sz w:val="28"/>
          <w:szCs w:val="28"/>
          <w:lang w:val="uk-UA"/>
        </w:rPr>
      </w:pPr>
      <w:r>
        <w:rPr>
          <w:color w:val="010301"/>
          <w:sz w:val="28"/>
          <w:szCs w:val="28"/>
          <w:lang w:val="uk-UA"/>
        </w:rPr>
        <w:t xml:space="preserve">1.Провести у 2025-2026 н. р. комплексне вивчення й </w:t>
      </w:r>
      <w:proofErr w:type="spellStart"/>
      <w:r>
        <w:rPr>
          <w:color w:val="010301"/>
          <w:sz w:val="28"/>
          <w:szCs w:val="28"/>
          <w:lang w:val="uk-UA"/>
        </w:rPr>
        <w:t>самооцінювання</w:t>
      </w:r>
      <w:proofErr w:type="spellEnd"/>
      <w:r>
        <w:rPr>
          <w:color w:val="010301"/>
          <w:sz w:val="28"/>
          <w:szCs w:val="28"/>
          <w:lang w:val="uk-UA"/>
        </w:rPr>
        <w:t xml:space="preserve"> якості освітньої діяльності за напрямами:</w:t>
      </w:r>
    </w:p>
    <w:p w:rsidR="00103767" w:rsidRDefault="00103767" w:rsidP="00103767">
      <w:pPr>
        <w:pStyle w:val="a8"/>
        <w:numPr>
          <w:ilvl w:val="0"/>
          <w:numId w:val="37"/>
        </w:numPr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«Здобувачі  дошкільної освіти»</w:t>
      </w:r>
    </w:p>
    <w:p w:rsidR="00103767" w:rsidRDefault="00103767" w:rsidP="00103767">
      <w:pPr>
        <w:pStyle w:val="a8"/>
        <w:numPr>
          <w:ilvl w:val="0"/>
          <w:numId w:val="37"/>
        </w:numPr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«Фахова діяльність педагогічних працівників»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Призначити вихователя-методиста,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Бартованець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О.Ф., відповідальною особою із забезпечення якості, забезпечення оперативного керування процесом вивчення.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Затвердити склад робочої (моніторингової) групи. (Додаток 1).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Затвердити орієнтовний План роботи робочої групи з проведення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(Додаток 2).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Відповідальній особі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Бартованець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О.Ф.: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 координувати результативне запровадження внутрішньої системи забезпечення якості;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5.2. систематично проводити навчання з членами робочих груп щодо визначення і аналізу відповідного компоненту системи забезпечення якості;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5.3. узагальнити результати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визначити рівень освітньої діяльності закладу освіти;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підготувати висновки і визначити шляхи вдосконалення освітньої діяльності.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Членам робочої групи: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6.1. використовувати такі методи збору інформації як вивчення документації, спостереження за освітньою діяльністю, опитування та анкетування всіх учасників освітнього процесу;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6.2. підготувати перелік запитань для проведення анкетування серед педагогічних працівників, батьків за напрямами відповідно до критеріїв оцінювання;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6.3. підготувати звіт до 27.11.2025 року за результатами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 пропозиціями про удосконалення освітньої діяльності.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Заслухати звіт про результати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засіданні педагогічної ради у листопаді 2025 року та врахувати її рішення при коригуванні освітньої програми та річного плану роботи закладу дошкільної освіти на 2025-2026 навчальний рік.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Оприлюднити звіт про результати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спостереження на офіційному сайті закладу.</w:t>
      </w:r>
    </w:p>
    <w:p w:rsidR="00103767" w:rsidRDefault="00103767" w:rsidP="00103767">
      <w:pPr>
        <w:pStyle w:val="a8"/>
        <w:spacing w:after="255" w:line="345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Контроль за виконанням наказу залишаю за собою.</w:t>
      </w:r>
    </w:p>
    <w:p w:rsidR="00103767" w:rsidRDefault="00103767" w:rsidP="00103767">
      <w:pPr>
        <w:pStyle w:val="a8"/>
        <w:spacing w:after="255" w:line="345" w:lineRule="atLeast"/>
        <w:ind w:left="480" w:firstLine="1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3767" w:rsidRDefault="00103767" w:rsidP="00103767">
      <w:pPr>
        <w:pStyle w:val="a8"/>
        <w:spacing w:after="255" w:line="345" w:lineRule="atLeast"/>
        <w:ind w:left="480" w:firstLine="1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3767" w:rsidRDefault="00103767" w:rsidP="00103767">
      <w:pPr>
        <w:pStyle w:val="a8"/>
        <w:spacing w:after="255" w:line="345" w:lineRule="atLeast"/>
        <w:ind w:left="480" w:firstLine="1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ЗДО «Джерельце»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Оксана КАСИНЕЦЬ</w:t>
      </w:r>
    </w:p>
    <w:p w:rsidR="00103767" w:rsidRDefault="00103767" w:rsidP="00103767">
      <w:pPr>
        <w:pStyle w:val="a8"/>
        <w:spacing w:after="255" w:line="345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03767" w:rsidRDefault="00103767" w:rsidP="00103767">
      <w:pPr>
        <w:rPr>
          <w:rFonts w:ascii="Times New Roman" w:hAnsi="Times New Roman" w:cs="Times New Roman"/>
          <w:sz w:val="28"/>
          <w:szCs w:val="28"/>
        </w:rPr>
      </w:pPr>
    </w:p>
    <w:p w:rsidR="00103767" w:rsidRDefault="00103767" w:rsidP="00103767">
      <w:pPr>
        <w:rPr>
          <w:rFonts w:ascii="Times New Roman" w:hAnsi="Times New Roman" w:cs="Times New Roman"/>
          <w:sz w:val="28"/>
          <w:szCs w:val="28"/>
        </w:rPr>
      </w:pPr>
    </w:p>
    <w:p w:rsidR="00F706B0" w:rsidRDefault="00F706B0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Заклад дошкільної освіти № 42 «Джерельце»</w:t>
      </w:r>
    </w:p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8"/>
          <w:szCs w:val="28"/>
          <w:lang w:val="ru-RU" w:eastAsia="ru-RU"/>
        </w:rPr>
        <w:t>загального р</w:t>
      </w:r>
      <w:r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ОЗВИТКУ</w:t>
      </w:r>
    </w:p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8890" distL="85090" distR="122555" simplePos="0" relativeHeight="251661312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91440</wp:posOffset>
                </wp:positionV>
                <wp:extent cx="6076950" cy="635"/>
                <wp:effectExtent l="0" t="19050" r="38100" b="56515"/>
                <wp:wrapTopAndBottom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D1553" id="Пряма сполучна лінія 1" o:spid="_x0000_s1026" style="position:absolute;z-index:251661312;visibility:visible;mso-wrap-style:square;mso-width-percent:0;mso-height-percent:0;mso-wrap-distance-left:6.7pt;mso-wrap-distance-top:0;mso-wrap-distance-right:9.65pt;mso-wrap-distance-bottom:.7pt;mso-position-horizontal:absolute;mso-position-horizontal-relative:text;mso-position-vertical:absolute;mso-position-vertical-relative:text;mso-width-percent:0;mso-height-percent:0;mso-width-relative:page;mso-height-relative:page" from="-.5pt,7.2pt" to="4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" o:allowincell="f" strokeweight="4.5pt">
                <w10:wrap type="topAndBottom"/>
              </v:line>
            </w:pict>
          </mc:Fallback>
        </mc:AlternateContent>
      </w:r>
    </w:p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 А К А З</w:t>
      </w:r>
    </w:p>
    <w:p w:rsidR="0062195D" w:rsidRDefault="0062195D" w:rsidP="006219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</w:p>
    <w:p w:rsidR="0062195D" w:rsidRDefault="0062195D" w:rsidP="0062195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____________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62195D" w:rsidRDefault="0062195D" w:rsidP="0062195D">
      <w:pPr>
        <w:tabs>
          <w:tab w:val="left" w:pos="9014"/>
        </w:tabs>
        <w:spacing w:after="20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 організацію роботи</w:t>
      </w:r>
    </w:p>
    <w:p w:rsidR="0062195D" w:rsidRDefault="0062195D" w:rsidP="0062195D">
      <w:pPr>
        <w:tabs>
          <w:tab w:val="left" w:pos="9014"/>
        </w:tabs>
        <w:spacing w:after="20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з методичними кадрами </w:t>
      </w:r>
    </w:p>
    <w:p w:rsidR="0062195D" w:rsidRDefault="0062195D" w:rsidP="0062195D">
      <w:pPr>
        <w:tabs>
          <w:tab w:val="left" w:pos="9014"/>
        </w:tabs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у 2025/2026 навчальному році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підвищення ефективності методичної роботи, вдосконалення професійної майстерності педагогічних працівників, створення умов для розвитку творчої активності, упровадження інноваційних технологій у освітній процес,</w:t>
      </w:r>
    </w:p>
    <w:p w:rsidR="0062195D" w:rsidRDefault="0062195D" w:rsidP="006219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1. Затвердити план роботи з методичними кадрами ЗДО на 2025/2026 навчальний рік (додаток 1).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2. Створити методичну раду закладу у складі: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Голова ради: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Бартованець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О.Ф.(вихователь-методист);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Члени ради: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О.М.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Савка А.А.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Бодак-Остіан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Н.О. 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Ганич М.І.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 Визначити основні напрями роботи методичної служби: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3.1. удосконалення професійної компетентності педагогів;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3.2. упровадження сучасних освітніх технологій і методів навчання;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3.3. вивчення та поширення передового педагогічного досвіду;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3.4. проведення методичних об’єднань, семінарів, педагогічних рад, консультацій;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3.5. забезпечення наставництва для молодих спеціалістів;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3.6. організація самоосвітньої діяльності педагогів;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3.7. моніторинг якості освітнього процесу.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4. Вихователю-методисту: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Бартованець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О.Ф.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4.1. розробити та погодити річний план методичної роботи;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4.2. систематично здійснювати діагностику рівня професійної компетентності педагогів;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4.3. організовувати підвищення кваліфікації працівників відповідно до графіка курсів;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4.4. проводити індивідуальні та групові консультації;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4.5. готувати методичні рекомендації для педагогів.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5. Практичному психологу: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психологічну підтримку педагогам у процесі професійного розвитку;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5.2. брати участь у проведенні методичних заходів.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Директор ЗДО                                                                    Оксана КАСИНЕЦЬ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З наказом ознайомлені:                                                     Олена БАРТОВАНЕЦЬ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Ярослава КОНДРАШ                                             </w:t>
      </w:r>
    </w:p>
    <w:p w:rsidR="0062195D" w:rsidRDefault="0062195D" w:rsidP="0062195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Наталія ГОРЗОВ</w:t>
      </w:r>
    </w:p>
    <w:p w:rsidR="0062195D" w:rsidRDefault="0062195D" w:rsidP="0062195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Ольга БУЦ</w:t>
      </w:r>
    </w:p>
    <w:p w:rsidR="0062195D" w:rsidRDefault="0062195D" w:rsidP="0062195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Оксана АНДРЕЙКО</w:t>
      </w:r>
    </w:p>
    <w:p w:rsidR="0062195D" w:rsidRDefault="0062195D" w:rsidP="0062195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Аліана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САВКА</w:t>
      </w:r>
    </w:p>
    <w:p w:rsidR="0062195D" w:rsidRDefault="0062195D" w:rsidP="0062195D">
      <w:pPr>
        <w:spacing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Неллі БОДАК - ОСТІАН</w:t>
      </w:r>
    </w:p>
    <w:p w:rsidR="0062195D" w:rsidRDefault="0062195D" w:rsidP="0062195D">
      <w:pPr>
        <w:spacing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Марія ГАНИЧ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/>
    <w:p w:rsidR="0062195D" w:rsidRDefault="0062195D" w:rsidP="0062195D"/>
    <w:p w:rsidR="0062195D" w:rsidRDefault="0062195D" w:rsidP="0062195D"/>
    <w:p w:rsidR="001972C1" w:rsidRDefault="001972C1" w:rsidP="0062195D"/>
    <w:p w:rsidR="001972C1" w:rsidRDefault="001972C1" w:rsidP="0062195D"/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lastRenderedPageBreak/>
        <w:t>Заклад дошкільної освіти № 42 «Джерельце»</w:t>
      </w:r>
    </w:p>
    <w:p w:rsidR="0062195D" w:rsidRDefault="0062195D" w:rsidP="0062195D">
      <w:pPr>
        <w:widowControl w:val="0"/>
        <w:spacing w:after="0" w:line="240" w:lineRule="auto"/>
        <w:jc w:val="center"/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aps/>
          <w:sz w:val="28"/>
          <w:szCs w:val="28"/>
          <w:lang w:val="ru-RU" w:eastAsia="ru-RU"/>
        </w:rPr>
        <w:t>загального р</w:t>
      </w:r>
      <w:r>
        <w:rPr>
          <w:rFonts w:ascii="Times New Roman" w:eastAsia="Times New Roman" w:hAnsi="Times New Roman" w:cs="Arial"/>
          <w:b/>
          <w:caps/>
          <w:sz w:val="28"/>
          <w:szCs w:val="28"/>
          <w:lang w:eastAsia="ru-RU"/>
        </w:rPr>
        <w:t>ОЗВИТКУ</w:t>
      </w:r>
    </w:p>
    <w:p w:rsidR="0062195D" w:rsidRDefault="0062195D" w:rsidP="006219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17780" distL="56515" distR="113665" simplePos="0" relativeHeight="251662336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91440</wp:posOffset>
                </wp:positionV>
                <wp:extent cx="6076950" cy="635"/>
                <wp:effectExtent l="0" t="19050" r="38100" b="56515"/>
                <wp:wrapTopAndBottom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21BEE" id="Пряма сполучна лінія 2" o:spid="_x0000_s1026" style="position:absolute;z-index:251662336;visibility:visible;mso-wrap-style:square;mso-width-percent:0;mso-height-percent:0;mso-wrap-distance-left:4.45pt;mso-wrap-distance-top:0;mso-wrap-distance-right:8.95pt;mso-wrap-distance-bottom:1.4pt;mso-position-horizontal:absolute;mso-position-horizontal-relative:text;mso-position-vertical:absolute;mso-position-vertical-relative:text;mso-width-percent:0;mso-height-percent:0;mso-width-relative:page;mso-height-relative:page" from="-.5pt,7.2pt" to="47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" o:allowincell="f" strokeweight="4.5pt">
                <w10:wrap type="topAndBottom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Н А К А З</w:t>
      </w:r>
    </w:p>
    <w:p w:rsidR="0062195D" w:rsidRDefault="0062195D" w:rsidP="0062195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195D" w:rsidRDefault="0062195D" w:rsidP="0062195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____________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62195D" w:rsidRDefault="0062195D" w:rsidP="006219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організацію та проведення </w:t>
      </w:r>
    </w:p>
    <w:p w:rsidR="0062195D" w:rsidRDefault="0062195D" w:rsidP="006219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внутрішнього моніторингу </w:t>
      </w:r>
    </w:p>
    <w:p w:rsidR="0062195D" w:rsidRDefault="0062195D" w:rsidP="006219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освітнього процесу </w:t>
      </w:r>
    </w:p>
    <w:p w:rsidR="0062195D" w:rsidRDefault="0062195D" w:rsidP="006219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2025/2026 н. р.</w:t>
      </w: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забезпечення ефективного функціонування внутрішньої системи забезпечення якості освіти, виявлення стану організації освітнього процесу, рівня сформованості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вихованців, підвищення професійної майстерності педагогічних працівників та якості освітніх послуг, відповідно до Закону України «Про освіту», Базового компонента дошкільної освіти (2021), Ліцензійних умов провадження освітньої діяльності і річного плану роботи ЗДО на 2025/2026 навчальний рік,</w:t>
      </w:r>
    </w:p>
    <w:p w:rsidR="0062195D" w:rsidRDefault="0062195D" w:rsidP="006219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НАКАЗУЮ: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1. Організувати проведення внутрішнього моніторингу освітнього процесу у ЗДО протягом 2025/2026 навчального року згідно з графіком, затвердженим вихователем-методистом.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2. Затвердити напрями моніторингу: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фахова діяльність педагогічних працівників: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2.1.1.використання сучасних підходів і методів педагогіки;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постійне підвищення професійного рівня і педагогічної майстерності;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2.1.3.налагодження співпраці зі здобувачами освіти, їх батьками, працівниками закладу освіти;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 організація педагогічної діяльності та навчання здобувачів освіти на засадах академічної доброчесності;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2.2.здобувачі дошкільної освіти: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вивчення досягнень дітей  відповідно до Державного стандарту дошкільної освіти;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відстеження динаміки розвитку кожної дитини;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інформація про досягнення дітей доступна для всіх учасників освітнього процесу;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2.2.4. Результати оцінювання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використовуютьсядля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аналізу та планування освітнього процесу.</w:t>
      </w:r>
    </w:p>
    <w:p w:rsidR="0062195D" w:rsidRDefault="0062195D" w:rsidP="0062195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>3. Створити робочу групу з проведення моніторингу у складі:</w:t>
      </w:r>
    </w:p>
    <w:p w:rsidR="0062195D" w:rsidRDefault="0062195D" w:rsidP="0062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widowControl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Голова                                                                   Оксана КАСИНЕЦЬ</w:t>
      </w:r>
    </w:p>
    <w:p w:rsidR="0062195D" w:rsidRDefault="0062195D" w:rsidP="00621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Члени групи:                                                         Олена БАРТОВАНЕЦЬ</w:t>
      </w:r>
    </w:p>
    <w:p w:rsidR="0062195D" w:rsidRDefault="0062195D" w:rsidP="0062195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Наталія ГОРЗОВ</w:t>
      </w:r>
    </w:p>
    <w:p w:rsidR="0062195D" w:rsidRDefault="0062195D" w:rsidP="0062195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Ольга БУЦ</w:t>
      </w:r>
    </w:p>
    <w:p w:rsidR="0062195D" w:rsidRDefault="0062195D" w:rsidP="0062195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Оксана АНДРЕЙКО</w:t>
      </w:r>
    </w:p>
    <w:p w:rsidR="0062195D" w:rsidRDefault="0062195D" w:rsidP="0062195D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Аліана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САВКА                     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 Вихователю-методисту: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3.1. розробити графік і методичне забезпечення проведення моніторингу;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3.2. узагальнювати результати та готувати аналітичні довідки за підсумками кожного етапу;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3.3. подавати результати моніторингу на розгляд педагогічної ради.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 Практичному психологу: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4.1. здійснювати психолого-педагогічний супровід моніторингу;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4.2. проводити діагностику розвитку дітей та аналізувати динаміку результатів.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5. Педагогічним працівникам ЗДО: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5.1. брати активну участь у проведенні моніторингових процедур;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5.2. враховувати результати моніторингу у подальшому плануванні освітньої діяльності.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6. За підсумками року узагальнені результати моніторингу подати на розгляд педагогічної ради у листопаді 2025 року.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наказу залишаю за собою.</w:t>
      </w:r>
    </w:p>
    <w:p w:rsidR="0062195D" w:rsidRDefault="0062195D" w:rsidP="006219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Директор ЗДО                                                                            Оксана КАСИНЕЦЬ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>Ознайомлені                                                                          Олена БАРТОВАНЕЦЬ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Наталія ГОРЗОВ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Ольга БУЦ</w:t>
      </w:r>
    </w:p>
    <w:p w:rsidR="0062195D" w:rsidRDefault="0062195D" w:rsidP="0062195D">
      <w:pPr>
        <w:spacing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Оксана АНДРЕЙКО</w:t>
      </w:r>
    </w:p>
    <w:p w:rsidR="0062195D" w:rsidRPr="0062195D" w:rsidRDefault="0062195D" w:rsidP="0062195D">
      <w:pPr>
        <w:spacing w:line="240" w:lineRule="auto"/>
      </w:pPr>
      <w:r>
        <w:t xml:space="preserve">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Аліана</w:t>
      </w:r>
      <w:proofErr w:type="spellEnd"/>
      <w:r>
        <w:rPr>
          <w:rFonts w:ascii="Times New Roman" w:hAnsi="Times New Roman"/>
          <w:sz w:val="28"/>
          <w:szCs w:val="28"/>
        </w:rPr>
        <w:t xml:space="preserve"> САВКА</w:t>
      </w:r>
    </w:p>
    <w:p w:rsidR="0062195D" w:rsidRDefault="0062195D" w:rsidP="0062195D"/>
    <w:p w:rsidR="001972C1" w:rsidRDefault="001972C1" w:rsidP="0062195D"/>
    <w:p w:rsidR="001972C1" w:rsidRDefault="001972C1" w:rsidP="0062195D"/>
    <w:p w:rsidR="001972C1" w:rsidRDefault="001972C1" w:rsidP="0062195D"/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pStyle w:val="a8"/>
        <w:spacing w:after="255" w:line="345" w:lineRule="atLeas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 1</w:t>
      </w:r>
    </w:p>
    <w:p w:rsidR="0062195D" w:rsidRDefault="0062195D" w:rsidP="0062195D">
      <w:pPr>
        <w:pStyle w:val="a8"/>
        <w:spacing w:after="0" w:line="34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 РОБОЧОЇ (МОНІТОРИНГОВОЇ) ГРУПИ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проведення комплексного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самооцінювання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двома напрямками:</w:t>
      </w:r>
    </w:p>
    <w:p w:rsidR="0062195D" w:rsidRDefault="0062195D" w:rsidP="0062195D">
      <w:pPr>
        <w:pStyle w:val="a8"/>
        <w:spacing w:after="0" w:line="34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«Здобувачі дошкільної освіти» та</w:t>
      </w:r>
    </w:p>
    <w:p w:rsidR="0062195D" w:rsidRDefault="0062195D" w:rsidP="0062195D">
      <w:pPr>
        <w:pStyle w:val="a8"/>
        <w:spacing w:after="0" w:line="345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 Фахова діяльність педагогічних працівників»</w:t>
      </w:r>
    </w:p>
    <w:p w:rsidR="0062195D" w:rsidRDefault="0062195D" w:rsidP="0062195D">
      <w:pPr>
        <w:pStyle w:val="a8"/>
        <w:spacing w:after="255" w:line="345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Голова робочої групи: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Касинець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Оксана Іванівна, директор ЗДО</w:t>
      </w:r>
    </w:p>
    <w:p w:rsidR="0062195D" w:rsidRDefault="0062195D" w:rsidP="0062195D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Заступник голови: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Бартованець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Олена Федорівна, вихователь-методист</w:t>
      </w:r>
    </w:p>
    <w:p w:rsidR="0062195D" w:rsidRDefault="0062195D" w:rsidP="0062195D">
      <w:pPr>
        <w:pStyle w:val="a8"/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Члени робочої групи:</w:t>
      </w:r>
    </w:p>
    <w:p w:rsidR="0062195D" w:rsidRDefault="0062195D" w:rsidP="0062195D">
      <w:pPr>
        <w:pStyle w:val="a8"/>
        <w:numPr>
          <w:ilvl w:val="0"/>
          <w:numId w:val="38"/>
        </w:numPr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Горзов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Н.М., практичний психолог</w:t>
      </w:r>
    </w:p>
    <w:p w:rsidR="0062195D" w:rsidRDefault="0062195D" w:rsidP="0062195D">
      <w:pPr>
        <w:pStyle w:val="a8"/>
        <w:numPr>
          <w:ilvl w:val="0"/>
          <w:numId w:val="38"/>
        </w:numPr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Андрейко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О.Б., вихователь</w:t>
      </w:r>
    </w:p>
    <w:p w:rsidR="0062195D" w:rsidRDefault="0062195D" w:rsidP="0062195D">
      <w:pPr>
        <w:pStyle w:val="a8"/>
        <w:numPr>
          <w:ilvl w:val="0"/>
          <w:numId w:val="38"/>
        </w:numPr>
        <w:spacing w:after="255" w:line="345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Буц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О.М., вихователь</w:t>
      </w:r>
    </w:p>
    <w:p w:rsidR="0062195D" w:rsidRDefault="0062195D" w:rsidP="0062195D">
      <w:pPr>
        <w:pStyle w:val="a8"/>
        <w:numPr>
          <w:ilvl w:val="0"/>
          <w:numId w:val="38"/>
        </w:numPr>
        <w:spacing w:after="255" w:line="345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Савка А.А., </w:t>
      </w:r>
      <w:r>
        <w:rPr>
          <w:rFonts w:ascii="Times New Roman" w:hAnsi="Times New Roman" w:cs="Times New Roman"/>
          <w:color w:val="000000"/>
          <w:sz w:val="28"/>
          <w:szCs w:val="28"/>
        </w:rPr>
        <w:t>вихователь</w:t>
      </w:r>
    </w:p>
    <w:p w:rsidR="0062195D" w:rsidRDefault="0062195D" w:rsidP="0062195D">
      <w:pPr>
        <w:pStyle w:val="a8"/>
        <w:numPr>
          <w:ilvl w:val="0"/>
          <w:numId w:val="38"/>
        </w:numPr>
        <w:spacing w:after="255" w:line="345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Гатнер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 І., член батьківського комітету середньої групи №2</w:t>
      </w:r>
    </w:p>
    <w:p w:rsidR="0062195D" w:rsidRDefault="0062195D" w:rsidP="0062195D">
      <w:pPr>
        <w:pStyle w:val="a8"/>
        <w:spacing w:after="255" w:line="34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pStyle w:val="a8"/>
        <w:spacing w:after="255" w:line="345" w:lineRule="atLeast"/>
        <w:rPr>
          <w:rFonts w:cs="Helvetica Neue"/>
          <w:b/>
          <w:bCs/>
          <w:color w:val="000000"/>
        </w:rPr>
      </w:pPr>
    </w:p>
    <w:p w:rsidR="0062195D" w:rsidRDefault="0062195D" w:rsidP="0062195D">
      <w:pPr>
        <w:pStyle w:val="a8"/>
        <w:spacing w:after="255" w:line="345" w:lineRule="atLeast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Додаток 2</w:t>
      </w:r>
    </w:p>
    <w:p w:rsidR="0062195D" w:rsidRDefault="0062195D" w:rsidP="0062195D">
      <w:pPr>
        <w:pStyle w:val="a8"/>
        <w:spacing w:after="0" w:line="345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ОРІЄНТОВНИЙ ПЛАН РОБОТИ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br/>
        <w:t xml:space="preserve">робочої групи з вивчення та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самооцінювання</w:t>
      </w:r>
      <w:proofErr w:type="spellEnd"/>
    </w:p>
    <w:p w:rsidR="0062195D" w:rsidRDefault="0062195D" w:rsidP="0062195D">
      <w:pPr>
        <w:pStyle w:val="a8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(напрями: “Здобувачі дошкільної освіти” та</w:t>
      </w:r>
    </w:p>
    <w:p w:rsidR="0062195D" w:rsidRPr="00C83E55" w:rsidRDefault="0062195D" w:rsidP="00C83E55">
      <w:pPr>
        <w:pStyle w:val="a8"/>
        <w:spacing w:after="0" w:line="345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“Фахова діяльність педагогічних працівників”)</w:t>
      </w:r>
    </w:p>
    <w:p w:rsidR="0062195D" w:rsidRDefault="0062195D" w:rsidP="0062195D">
      <w:pPr>
        <w:pStyle w:val="a8"/>
        <w:spacing w:after="255" w:line="345" w:lineRule="atLeast"/>
        <w:jc w:val="center"/>
        <w:rPr>
          <w:b/>
        </w:rPr>
      </w:pPr>
    </w:p>
    <w:p w:rsidR="00C83E55" w:rsidRDefault="00C83E55" w:rsidP="0062195D">
      <w:pPr>
        <w:pStyle w:val="a8"/>
        <w:spacing w:after="255" w:line="345" w:lineRule="atLeast"/>
        <w:jc w:val="center"/>
        <w:rPr>
          <w:b/>
        </w:rPr>
      </w:pPr>
    </w:p>
    <w:p w:rsidR="00C83E55" w:rsidRDefault="00C83E55" w:rsidP="0062195D">
      <w:pPr>
        <w:pStyle w:val="a8"/>
        <w:spacing w:after="255" w:line="345" w:lineRule="atLeast"/>
        <w:jc w:val="center"/>
        <w:rPr>
          <w:b/>
        </w:rPr>
      </w:pPr>
      <w:bookmarkStart w:id="0" w:name="_GoBack"/>
      <w:bookmarkEnd w:id="0"/>
    </w:p>
    <w:tbl>
      <w:tblPr>
        <w:tblW w:w="0" w:type="auto"/>
        <w:tblInd w:w="-469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2002"/>
        <w:gridCol w:w="2871"/>
      </w:tblGrid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62195D" w:rsidTr="0062195D">
        <w:trPr>
          <w:trHeight w:val="477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І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napToGrid w:val="0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нормативно-правовими документами щодо проведення внутрішнього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розподіл обов’язків між членами групи.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 р.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napToGrid w:val="0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членів робочої (моніторингової) групи з питань вивчення та проведення само оцінювання.</w:t>
            </w: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Ознайомлення з критеріями, індикаторами оцінювання освітньої діяльності за напрямом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Здобувачі дошкільної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та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«Фахова діяльність педагогічних працівників»</w:t>
            </w:r>
          </w:p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члени робочої групи</w:t>
            </w:r>
          </w:p>
        </w:tc>
      </w:tr>
      <w:tr w:rsidR="0062195D" w:rsidTr="0062195D"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ІІ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та проведення комплексного вивчення 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якості освітньої діяльності за напрямом: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«Здобувачі дошкільної освіти» та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«Фахова діяльність педагогічних працівників»</w:t>
            </w:r>
          </w:p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napToGrid w:val="0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02.10 25.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О.І.,</w:t>
            </w:r>
          </w:p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Бартованець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Ф.</w:t>
            </w:r>
          </w:p>
        </w:tc>
      </w:tr>
      <w:tr w:rsidR="0062195D" w:rsidTr="0062195D">
        <w:trPr>
          <w:trHeight w:val="7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інструментарію, графіка вивчення напрямів.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napToGrid w:val="0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02.10 25.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Бартованець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О. Ф.</w:t>
            </w:r>
          </w:p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95D" w:rsidTr="0062195D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2195D" w:rsidRDefault="0062195D">
            <w:pPr>
              <w:pStyle w:val="a8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Вивчення напрямів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стан освітнього середовища та задоволеність здобувачів освіти;</w:t>
            </w:r>
          </w:p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результативність освітнього процесу;</w:t>
            </w:r>
          </w:p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професійна компетентність педагогічних працівників, форми методичної роботи.</w:t>
            </w:r>
          </w:p>
          <w:p w:rsidR="0062195D" w:rsidRDefault="0062195D">
            <w:pPr>
              <w:pStyle w:val="a8"/>
              <w:spacing w:after="0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жовтень–листопад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</w:t>
            </w:r>
          </w:p>
        </w:tc>
      </w:tr>
      <w:tr w:rsidR="0062195D" w:rsidTr="0062195D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Опрацювання та узагальнення зібраних матеріалів за кожним напрямом.</w:t>
            </w:r>
          </w:p>
          <w:p w:rsidR="0062195D" w:rsidRDefault="0062195D">
            <w:pPr>
              <w:pStyle w:val="a8"/>
              <w:spacing w:after="0" w:line="34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napToGrid w:val="0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26.11.25.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Робоча група</w:t>
            </w:r>
          </w:p>
        </w:tc>
      </w:tr>
      <w:tr w:rsidR="0062195D" w:rsidTr="0062195D"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Засідання ІІІ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підсумки проведення само оцінювання за напрямом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«Здобувачі освіти. Забезпечення всебічного розвитку дитини дошкільного віку, набуття нею життєвого соціального досвіду» за I-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піврічча</w:t>
            </w:r>
            <w:proofErr w:type="spellEnd"/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27.11.25.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робочої групи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узагальненого звіту за результатами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195D" w:rsidRDefault="0062195D">
            <w:pPr>
              <w:pStyle w:val="a8"/>
              <w:snapToGrid w:val="0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2195D" w:rsidRDefault="006219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О.І.,</w:t>
            </w:r>
          </w:p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Бартованець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</w:tr>
      <w:tr w:rsidR="0062195D" w:rsidTr="0062195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195D" w:rsidRDefault="0062195D">
            <w:pPr>
              <w:pStyle w:val="a8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 результатів на педагогічній раді, ухвалення рішень щодо вдосконалення освітньої діяльності.</w:t>
            </w:r>
          </w:p>
          <w:p w:rsidR="0062195D" w:rsidRDefault="0062195D">
            <w:pPr>
              <w:pStyle w:val="a8"/>
              <w:spacing w:after="255" w:line="34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195D" w:rsidRDefault="0062195D">
            <w:pPr>
              <w:pStyle w:val="a8"/>
              <w:snapToGrid w:val="0"/>
              <w:spacing w:after="2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28.11.25.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  <w:p w:rsidR="0062195D" w:rsidRDefault="0062195D">
            <w:pPr>
              <w:pStyle w:val="a8"/>
              <w:spacing w:after="2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Бартованець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О.Ф.</w:t>
            </w:r>
          </w:p>
        </w:tc>
      </w:tr>
    </w:tbl>
    <w:p w:rsidR="0062195D" w:rsidRDefault="0062195D" w:rsidP="0062195D">
      <w:pPr>
        <w:pStyle w:val="a8"/>
        <w:spacing w:after="255" w:line="345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62195D">
      <w:pPr>
        <w:rPr>
          <w:rFonts w:ascii="Times New Roman" w:hAnsi="Times New Roman" w:cs="Times New Roman"/>
          <w:sz w:val="28"/>
          <w:szCs w:val="28"/>
        </w:rPr>
      </w:pPr>
    </w:p>
    <w:p w:rsidR="0062195D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2195D" w:rsidRPr="00EC3BB3" w:rsidRDefault="0062195D" w:rsidP="005E21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62195D" w:rsidRPr="00EC3B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rriweather Sans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Helvetica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F047D4"/>
    <w:multiLevelType w:val="hybridMultilevel"/>
    <w:tmpl w:val="8CDC7E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56402"/>
    <w:multiLevelType w:val="hybridMultilevel"/>
    <w:tmpl w:val="4D04ED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80F60"/>
    <w:multiLevelType w:val="hybridMultilevel"/>
    <w:tmpl w:val="4E187C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3B16"/>
    <w:multiLevelType w:val="hybridMultilevel"/>
    <w:tmpl w:val="8FBEFC2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C3104"/>
    <w:multiLevelType w:val="hybridMultilevel"/>
    <w:tmpl w:val="7AD831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6904"/>
    <w:multiLevelType w:val="multilevel"/>
    <w:tmpl w:val="29A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8456B"/>
    <w:multiLevelType w:val="hybridMultilevel"/>
    <w:tmpl w:val="B888CD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D3369"/>
    <w:multiLevelType w:val="hybridMultilevel"/>
    <w:tmpl w:val="6DF860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022B"/>
    <w:multiLevelType w:val="multilevel"/>
    <w:tmpl w:val="BD9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91044"/>
    <w:multiLevelType w:val="hybridMultilevel"/>
    <w:tmpl w:val="44BEBF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6047"/>
    <w:multiLevelType w:val="hybridMultilevel"/>
    <w:tmpl w:val="A156D9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0FF1"/>
    <w:multiLevelType w:val="multilevel"/>
    <w:tmpl w:val="6910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12C54"/>
    <w:multiLevelType w:val="hybridMultilevel"/>
    <w:tmpl w:val="23D859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64768"/>
    <w:multiLevelType w:val="hybridMultilevel"/>
    <w:tmpl w:val="348EA4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D0432"/>
    <w:multiLevelType w:val="hybridMultilevel"/>
    <w:tmpl w:val="2C2A9B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22E56"/>
    <w:multiLevelType w:val="hybridMultilevel"/>
    <w:tmpl w:val="D062B9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D0A18"/>
    <w:multiLevelType w:val="hybridMultilevel"/>
    <w:tmpl w:val="7F38213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A1075"/>
    <w:multiLevelType w:val="hybridMultilevel"/>
    <w:tmpl w:val="B1C08A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6583F"/>
    <w:multiLevelType w:val="hybridMultilevel"/>
    <w:tmpl w:val="4A4002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D5A2D"/>
    <w:multiLevelType w:val="hybridMultilevel"/>
    <w:tmpl w:val="D47642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C6DCB"/>
    <w:multiLevelType w:val="hybridMultilevel"/>
    <w:tmpl w:val="F31C29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D01D4"/>
    <w:multiLevelType w:val="hybridMultilevel"/>
    <w:tmpl w:val="0D7487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F621C"/>
    <w:multiLevelType w:val="hybridMultilevel"/>
    <w:tmpl w:val="FB966C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21BB7"/>
    <w:multiLevelType w:val="hybridMultilevel"/>
    <w:tmpl w:val="D33E8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E12C4"/>
    <w:multiLevelType w:val="hybridMultilevel"/>
    <w:tmpl w:val="30F22F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275B21"/>
    <w:multiLevelType w:val="multilevel"/>
    <w:tmpl w:val="760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1010E4"/>
    <w:multiLevelType w:val="hybridMultilevel"/>
    <w:tmpl w:val="B2A4F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0"/>
    <w:multiLevelType w:val="multilevel"/>
    <w:tmpl w:val="CF24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25FFA"/>
    <w:multiLevelType w:val="hybridMultilevel"/>
    <w:tmpl w:val="0C1CE7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B372E"/>
    <w:multiLevelType w:val="hybridMultilevel"/>
    <w:tmpl w:val="CF385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56B33"/>
    <w:multiLevelType w:val="hybridMultilevel"/>
    <w:tmpl w:val="5DB66A2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D0553"/>
    <w:multiLevelType w:val="multilevel"/>
    <w:tmpl w:val="F9DE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751B7F"/>
    <w:multiLevelType w:val="hybridMultilevel"/>
    <w:tmpl w:val="E9FE36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86A4A"/>
    <w:multiLevelType w:val="hybridMultilevel"/>
    <w:tmpl w:val="F29270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E47787"/>
    <w:multiLevelType w:val="multilevel"/>
    <w:tmpl w:val="9BE4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E3CAD"/>
    <w:multiLevelType w:val="hybridMultilevel"/>
    <w:tmpl w:val="10421E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29"/>
  </w:num>
  <w:num w:numId="4">
    <w:abstractNumId w:val="27"/>
  </w:num>
  <w:num w:numId="5">
    <w:abstractNumId w:val="13"/>
  </w:num>
  <w:num w:numId="6">
    <w:abstractNumId w:val="10"/>
  </w:num>
  <w:num w:numId="7">
    <w:abstractNumId w:val="21"/>
  </w:num>
  <w:num w:numId="8">
    <w:abstractNumId w:val="37"/>
  </w:num>
  <w:num w:numId="9">
    <w:abstractNumId w:val="18"/>
  </w:num>
  <w:num w:numId="10">
    <w:abstractNumId w:val="3"/>
  </w:num>
  <w:num w:numId="11">
    <w:abstractNumId w:val="16"/>
  </w:num>
  <w:num w:numId="12">
    <w:abstractNumId w:val="5"/>
  </w:num>
  <w:num w:numId="13">
    <w:abstractNumId w:val="25"/>
  </w:num>
  <w:num w:numId="14">
    <w:abstractNumId w:val="30"/>
  </w:num>
  <w:num w:numId="15">
    <w:abstractNumId w:val="15"/>
  </w:num>
  <w:num w:numId="16">
    <w:abstractNumId w:val="17"/>
  </w:num>
  <w:num w:numId="17">
    <w:abstractNumId w:val="32"/>
  </w:num>
  <w:num w:numId="18">
    <w:abstractNumId w:val="26"/>
  </w:num>
  <w:num w:numId="19">
    <w:abstractNumId w:val="34"/>
  </w:num>
  <w:num w:numId="20">
    <w:abstractNumId w:val="33"/>
  </w:num>
  <w:num w:numId="21">
    <w:abstractNumId w:val="28"/>
  </w:num>
  <w:num w:numId="22">
    <w:abstractNumId w:val="35"/>
  </w:num>
  <w:num w:numId="23">
    <w:abstractNumId w:val="20"/>
  </w:num>
  <w:num w:numId="24">
    <w:abstractNumId w:val="12"/>
  </w:num>
  <w:num w:numId="25">
    <w:abstractNumId w:val="31"/>
  </w:num>
  <w:num w:numId="26">
    <w:abstractNumId w:val="11"/>
  </w:num>
  <w:num w:numId="27">
    <w:abstractNumId w:val="9"/>
  </w:num>
  <w:num w:numId="28">
    <w:abstractNumId w:val="24"/>
  </w:num>
  <w:num w:numId="29">
    <w:abstractNumId w:val="6"/>
  </w:num>
  <w:num w:numId="30">
    <w:abstractNumId w:val="22"/>
  </w:num>
  <w:num w:numId="31">
    <w:abstractNumId w:val="2"/>
  </w:num>
  <w:num w:numId="32">
    <w:abstractNumId w:val="8"/>
  </w:num>
  <w:num w:numId="33">
    <w:abstractNumId w:val="4"/>
  </w:num>
  <w:num w:numId="34">
    <w:abstractNumId w:val="14"/>
  </w:num>
  <w:num w:numId="35">
    <w:abstractNumId w:val="23"/>
  </w:num>
  <w:num w:numId="36">
    <w:abstractNumId w:val="19"/>
  </w:num>
  <w:num w:numId="37">
    <w:abstractNumId w:val="0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9B"/>
    <w:rsid w:val="000A3D5E"/>
    <w:rsid w:val="00103767"/>
    <w:rsid w:val="00126D2B"/>
    <w:rsid w:val="00163C7D"/>
    <w:rsid w:val="001735F9"/>
    <w:rsid w:val="001972C1"/>
    <w:rsid w:val="001C3CE0"/>
    <w:rsid w:val="001F6EF7"/>
    <w:rsid w:val="00221E82"/>
    <w:rsid w:val="00224001"/>
    <w:rsid w:val="00251A54"/>
    <w:rsid w:val="00274B05"/>
    <w:rsid w:val="00281A3F"/>
    <w:rsid w:val="002F38C7"/>
    <w:rsid w:val="00325811"/>
    <w:rsid w:val="0033699E"/>
    <w:rsid w:val="00337836"/>
    <w:rsid w:val="003D0CA5"/>
    <w:rsid w:val="004018E5"/>
    <w:rsid w:val="004369D1"/>
    <w:rsid w:val="00457F4E"/>
    <w:rsid w:val="004714A0"/>
    <w:rsid w:val="00495FF7"/>
    <w:rsid w:val="004D57C2"/>
    <w:rsid w:val="00521159"/>
    <w:rsid w:val="0054096B"/>
    <w:rsid w:val="005E212B"/>
    <w:rsid w:val="0062195D"/>
    <w:rsid w:val="006D1478"/>
    <w:rsid w:val="006D1C0F"/>
    <w:rsid w:val="007C1359"/>
    <w:rsid w:val="008128E1"/>
    <w:rsid w:val="009430C0"/>
    <w:rsid w:val="009D1C51"/>
    <w:rsid w:val="009E0F2D"/>
    <w:rsid w:val="00A505C2"/>
    <w:rsid w:val="00B12437"/>
    <w:rsid w:val="00B455D6"/>
    <w:rsid w:val="00B64A9B"/>
    <w:rsid w:val="00B7101B"/>
    <w:rsid w:val="00B76899"/>
    <w:rsid w:val="00BC4932"/>
    <w:rsid w:val="00BF109B"/>
    <w:rsid w:val="00C41756"/>
    <w:rsid w:val="00C83E55"/>
    <w:rsid w:val="00CE7A36"/>
    <w:rsid w:val="00D3023B"/>
    <w:rsid w:val="00DD373B"/>
    <w:rsid w:val="00E00D13"/>
    <w:rsid w:val="00EB7A8C"/>
    <w:rsid w:val="00EC3BB3"/>
    <w:rsid w:val="00F01651"/>
    <w:rsid w:val="00F7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5A12"/>
  <w15:chartTrackingRefBased/>
  <w15:docId w15:val="{756FB495-E1E6-4590-9DE5-C01713CF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01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70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211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651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2115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4">
    <w:name w:val="List Paragraph"/>
    <w:basedOn w:val="a"/>
    <w:uiPriority w:val="34"/>
    <w:qFormat/>
    <w:rsid w:val="00A50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706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59"/>
    <w:rsid w:val="00F706B0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37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3783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semiHidden/>
    <w:unhideWhenUsed/>
    <w:rsid w:val="00103767"/>
    <w:pPr>
      <w:suppressAutoHyphens/>
      <w:spacing w:after="140" w:line="276" w:lineRule="auto"/>
    </w:pPr>
  </w:style>
  <w:style w:type="character" w:customStyle="1" w:styleId="a9">
    <w:name w:val="Основний текст Знак"/>
    <w:basedOn w:val="a0"/>
    <w:link w:val="a8"/>
    <w:semiHidden/>
    <w:rsid w:val="00103767"/>
  </w:style>
  <w:style w:type="paragraph" w:customStyle="1" w:styleId="11">
    <w:name w:val="Абзац списку1"/>
    <w:basedOn w:val="a"/>
    <w:rsid w:val="0010376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A365-3A2E-433B-8DE4-56FE6EA1C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24</Pages>
  <Words>25798</Words>
  <Characters>14706</Characters>
  <Application>Microsoft Office Word</Application>
  <DocSecurity>0</DocSecurity>
  <Lines>122</Lines>
  <Paragraphs>80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49</cp:revision>
  <cp:lastPrinted>2025-10-13T08:14:00Z</cp:lastPrinted>
  <dcterms:created xsi:type="dcterms:W3CDTF">2025-09-01T11:47:00Z</dcterms:created>
  <dcterms:modified xsi:type="dcterms:W3CDTF">2025-11-10T08:48:00Z</dcterms:modified>
</cp:coreProperties>
</file>